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034" w:rsidRPr="006E36CE" w:rsidRDefault="00927034" w:rsidP="00927034">
      <w:pPr>
        <w:tabs>
          <w:tab w:val="left" w:pos="0"/>
        </w:tabs>
        <w:spacing w:before="40" w:after="40" w:line="320" w:lineRule="exact"/>
        <w:ind w:firstLine="567"/>
        <w:rPr>
          <w:b/>
          <w:sz w:val="28"/>
          <w:szCs w:val="28"/>
          <w:lang w:val="pt-BR"/>
        </w:rPr>
      </w:pPr>
      <w:bookmarkStart w:id="0" w:name="_GoBack"/>
      <w:bookmarkEnd w:id="0"/>
      <w:r w:rsidRPr="006E36CE">
        <w:rPr>
          <w:b/>
          <w:sz w:val="28"/>
          <w:szCs w:val="28"/>
          <w:lang w:val="pt-BR"/>
        </w:rPr>
        <w:t>VIII. Kiểm tra nhà nước về chất lượng phân bón nhập khẩu</w:t>
      </w:r>
    </w:p>
    <w:p w:rsidR="00927034" w:rsidRPr="006E36CE" w:rsidRDefault="00927034" w:rsidP="00927034">
      <w:pPr>
        <w:tabs>
          <w:tab w:val="left" w:pos="0"/>
        </w:tabs>
        <w:spacing w:before="40" w:after="40" w:line="320" w:lineRule="exact"/>
        <w:ind w:firstLine="567"/>
        <w:jc w:val="both"/>
        <w:rPr>
          <w:b/>
          <w:sz w:val="28"/>
          <w:szCs w:val="28"/>
          <w:lang w:val="pt-BR"/>
        </w:rPr>
      </w:pPr>
      <w:r w:rsidRPr="006E36CE">
        <w:rPr>
          <w:b/>
          <w:sz w:val="28"/>
          <w:szCs w:val="28"/>
          <w:lang w:val="pt-BR"/>
        </w:rPr>
        <w:t>Lĩnh vực: Bảo vệ thực vật</w:t>
      </w:r>
    </w:p>
    <w:p w:rsidR="00927034" w:rsidRPr="006E36CE" w:rsidRDefault="00927034" w:rsidP="00927034">
      <w:pPr>
        <w:tabs>
          <w:tab w:val="left" w:pos="0"/>
        </w:tabs>
        <w:spacing w:before="40" w:after="40" w:line="320" w:lineRule="exact"/>
        <w:ind w:firstLine="567"/>
        <w:jc w:val="both"/>
        <w:rPr>
          <w:sz w:val="28"/>
          <w:szCs w:val="28"/>
          <w:lang w:val="pt-BR"/>
        </w:rPr>
      </w:pPr>
      <w:r w:rsidRPr="006E36CE">
        <w:rPr>
          <w:b/>
          <w:sz w:val="28"/>
          <w:szCs w:val="28"/>
          <w:lang w:val="pt-BR"/>
        </w:rPr>
        <w:t>1. Trình tự thực hiện</w:t>
      </w:r>
      <w:r w:rsidRPr="006E36CE">
        <w:rPr>
          <w:sz w:val="28"/>
          <w:szCs w:val="28"/>
          <w:lang w:val="pt-BR"/>
        </w:rPr>
        <w:t>:</w:t>
      </w:r>
    </w:p>
    <w:p w:rsidR="00927034" w:rsidRPr="006E36CE" w:rsidRDefault="00927034" w:rsidP="00927034">
      <w:pPr>
        <w:tabs>
          <w:tab w:val="left" w:pos="0"/>
        </w:tabs>
        <w:spacing w:before="40" w:after="40" w:line="320" w:lineRule="exact"/>
        <w:ind w:firstLine="567"/>
        <w:jc w:val="both"/>
        <w:rPr>
          <w:sz w:val="28"/>
          <w:szCs w:val="28"/>
          <w:lang w:val="pt-BR"/>
        </w:rPr>
      </w:pPr>
      <w:r w:rsidRPr="006E36CE">
        <w:rPr>
          <w:sz w:val="28"/>
          <w:szCs w:val="28"/>
          <w:lang w:val="pt-BR"/>
        </w:rPr>
        <w:t>- Bước 1: Tổ chức, cá nhân gửi 01 bộ hồ sơ đến Cục Bảo vệ thực vật hoặc tổ chức chứng nhận hợp quy có phòng thử nghiệm đáp ứng quy định tại Nghị định số 74/2018/NĐ-CP, Nghị định số 154/2018/NĐ-CP và được Cục Bảo vệ thực vật ủy quyền (Cơ quan kiểm tra nhà nước).</w:t>
      </w:r>
    </w:p>
    <w:p w:rsidR="00927034" w:rsidRPr="006E36CE" w:rsidRDefault="00927034" w:rsidP="00927034">
      <w:pPr>
        <w:tabs>
          <w:tab w:val="left" w:pos="0"/>
        </w:tabs>
        <w:spacing w:before="40" w:after="40" w:line="320" w:lineRule="exact"/>
        <w:ind w:firstLine="567"/>
        <w:jc w:val="both"/>
        <w:rPr>
          <w:sz w:val="28"/>
          <w:szCs w:val="28"/>
          <w:lang w:val="pt-BR"/>
        </w:rPr>
      </w:pPr>
      <w:r w:rsidRPr="006E36CE">
        <w:rPr>
          <w:sz w:val="28"/>
          <w:szCs w:val="28"/>
          <w:lang w:val="sv-SE"/>
        </w:rPr>
        <w:t xml:space="preserve">- Bước 2: </w:t>
      </w:r>
      <w:r w:rsidRPr="006E36CE">
        <w:rPr>
          <w:sz w:val="28"/>
          <w:szCs w:val="28"/>
          <w:lang w:val="pt-BR"/>
        </w:rPr>
        <w:t>Trả lời tính đầy đủ của thành phần hồ sơ:</w:t>
      </w:r>
    </w:p>
    <w:p w:rsidR="00927034" w:rsidRPr="006E36CE" w:rsidRDefault="00927034" w:rsidP="00927034">
      <w:pPr>
        <w:tabs>
          <w:tab w:val="left" w:pos="0"/>
        </w:tabs>
        <w:spacing w:before="40" w:after="40" w:line="320" w:lineRule="exact"/>
        <w:ind w:firstLine="567"/>
        <w:jc w:val="both"/>
        <w:rPr>
          <w:sz w:val="28"/>
          <w:szCs w:val="28"/>
          <w:lang w:val="pt-BR"/>
        </w:rPr>
      </w:pPr>
      <w:r w:rsidRPr="006E36CE">
        <w:rPr>
          <w:sz w:val="28"/>
          <w:szCs w:val="28"/>
          <w:lang w:val="pt-BR"/>
        </w:rPr>
        <w:t>a) Trường hợp nộp hồ sơ trực tiếp: Cơ quan kiểm tra nhà nước kiểm tra thành phần hồ sơ và trả lời ngay khi tổ chức, cá nhân đến nộp hồ sơ;</w:t>
      </w:r>
    </w:p>
    <w:p w:rsidR="00927034" w:rsidRPr="006E36CE" w:rsidRDefault="00927034" w:rsidP="00927034">
      <w:pPr>
        <w:tabs>
          <w:tab w:val="left" w:pos="0"/>
        </w:tabs>
        <w:spacing w:before="40" w:after="40" w:line="320" w:lineRule="exact"/>
        <w:ind w:firstLine="567"/>
        <w:jc w:val="both"/>
        <w:rPr>
          <w:sz w:val="28"/>
          <w:szCs w:val="28"/>
          <w:lang w:val="pt-BR"/>
        </w:rPr>
      </w:pPr>
      <w:r w:rsidRPr="006E36CE">
        <w:rPr>
          <w:sz w:val="28"/>
          <w:szCs w:val="28"/>
          <w:lang w:val="pt-BR"/>
        </w:rPr>
        <w:t>b) Trường hợp nộp hồ sơ qua dịch vụ bưu chính hoặc qua môi trường mạng: Trong thời hạn không quá 02 ngày làm việc, Cơ quan kiểm tra nhà nước xem xét tính đầy đủ, nếu hồ sơ chưa đầy đủ theo quy định, Cơ quan kiểm tra nhà nước thông báo cho tổ chức, cá nhân biết để bổ sung.</w:t>
      </w:r>
    </w:p>
    <w:p w:rsidR="00927034" w:rsidRPr="006E36CE" w:rsidRDefault="00927034" w:rsidP="00927034">
      <w:pPr>
        <w:shd w:val="clear" w:color="auto" w:fill="FFFFFF"/>
        <w:tabs>
          <w:tab w:val="left" w:pos="0"/>
        </w:tabs>
        <w:spacing w:before="40" w:after="40" w:line="320" w:lineRule="exact"/>
        <w:ind w:firstLine="567"/>
        <w:jc w:val="both"/>
        <w:rPr>
          <w:sz w:val="28"/>
          <w:szCs w:val="28"/>
          <w:lang w:val="pt-BR"/>
        </w:rPr>
      </w:pPr>
      <w:r w:rsidRPr="006E36CE">
        <w:rPr>
          <w:sz w:val="28"/>
          <w:szCs w:val="28"/>
          <w:lang w:val="pt-BR"/>
        </w:rPr>
        <w:t>- Bước 3: Thẩm định hồ sơ và thực hiện kiểm tra chất lượng</w:t>
      </w:r>
    </w:p>
    <w:p w:rsidR="00927034" w:rsidRPr="006E36CE" w:rsidRDefault="00927034" w:rsidP="00927034">
      <w:pPr>
        <w:shd w:val="clear" w:color="auto" w:fill="FFFFFF"/>
        <w:tabs>
          <w:tab w:val="left" w:pos="0"/>
        </w:tabs>
        <w:spacing w:before="40" w:after="40" w:line="320" w:lineRule="exact"/>
        <w:ind w:firstLine="567"/>
        <w:jc w:val="both"/>
        <w:rPr>
          <w:sz w:val="28"/>
          <w:szCs w:val="28"/>
          <w:lang w:val="pt-BR"/>
        </w:rPr>
      </w:pPr>
      <w:r w:rsidRPr="006E36CE">
        <w:rPr>
          <w:sz w:val="28"/>
          <w:szCs w:val="28"/>
          <w:lang w:val="pt-BR"/>
        </w:rPr>
        <w:t>Trong thời gian 01 ngày làm việc, cơ quan kiểm tra nhà nước kiểm tra tính đầy đủ và hợp lệ của hồ sơ.</w:t>
      </w:r>
    </w:p>
    <w:p w:rsidR="00927034" w:rsidRPr="006E36CE" w:rsidRDefault="00927034" w:rsidP="00927034">
      <w:pPr>
        <w:pStyle w:val="BodyText"/>
        <w:tabs>
          <w:tab w:val="left" w:pos="0"/>
        </w:tabs>
        <w:spacing w:before="40" w:after="40" w:line="320" w:lineRule="exact"/>
        <w:ind w:firstLine="567"/>
        <w:jc w:val="both"/>
        <w:rPr>
          <w:rFonts w:ascii="Times New Roman" w:hAnsi="Times New Roman"/>
          <w:szCs w:val="28"/>
          <w:lang w:val="pt-BR" w:eastAsia="en-US"/>
        </w:rPr>
      </w:pPr>
      <w:r w:rsidRPr="006E36CE">
        <w:rPr>
          <w:rFonts w:ascii="Times New Roman" w:hAnsi="Times New Roman"/>
          <w:szCs w:val="28"/>
          <w:lang w:val="pt-BR"/>
        </w:rPr>
        <w:t xml:space="preserve">+ </w:t>
      </w:r>
      <w:r w:rsidRPr="006E36CE">
        <w:rPr>
          <w:rFonts w:ascii="Times New Roman" w:hAnsi="Times New Roman"/>
          <w:szCs w:val="28"/>
          <w:lang w:val="pt-BR" w:eastAsia="en-US"/>
        </w:rPr>
        <w:t>Hồ sơ đầy đủ và hợp lệ, cơ quan kiểm tra nhà nước xác nhận vào đơn đăng ký và tiến hành lấy mẫu theo quy định.</w:t>
      </w:r>
    </w:p>
    <w:p w:rsidR="00927034" w:rsidRPr="006E36CE" w:rsidRDefault="00927034" w:rsidP="00927034">
      <w:pPr>
        <w:shd w:val="clear" w:color="auto" w:fill="FFFFFF"/>
        <w:tabs>
          <w:tab w:val="left" w:pos="0"/>
        </w:tabs>
        <w:spacing w:before="40" w:after="40" w:line="320" w:lineRule="exact"/>
        <w:ind w:firstLine="567"/>
        <w:jc w:val="both"/>
        <w:rPr>
          <w:sz w:val="28"/>
          <w:szCs w:val="28"/>
          <w:lang w:val="pt-BR"/>
        </w:rPr>
      </w:pPr>
      <w:r w:rsidRPr="006E36CE">
        <w:rPr>
          <w:sz w:val="28"/>
          <w:szCs w:val="28"/>
          <w:lang w:val="pt-BR"/>
        </w:rPr>
        <w:t>Kiểm tra thực tế sự phù hợp của lô phân bón tại địa điểm lấy mẫu so với tài liệu trong hồ sơ đăng ký. Trường hợp phù hợp, tiến hành lấy mẫu phân bón. Mẫu phân bón sau khi lấy phải được niêm phong và lập Biên bản lấy mẫu kiểm tra nhà nước về chất lượng phân bón nhập khẩu theo Mẫu số 17 tại Phụ lục I ban hành kèm theo Nghị định số 84/2019/NĐ-CP.</w:t>
      </w:r>
    </w:p>
    <w:p w:rsidR="00927034" w:rsidRPr="006E36CE" w:rsidRDefault="00927034" w:rsidP="00927034">
      <w:pPr>
        <w:widowControl w:val="0"/>
        <w:tabs>
          <w:tab w:val="left" w:pos="0"/>
        </w:tabs>
        <w:spacing w:before="40" w:after="40" w:line="320" w:lineRule="exact"/>
        <w:ind w:firstLine="567"/>
        <w:jc w:val="both"/>
        <w:rPr>
          <w:sz w:val="28"/>
          <w:szCs w:val="28"/>
          <w:lang w:val="pt-BR"/>
        </w:rPr>
      </w:pPr>
      <w:r w:rsidRPr="006E36CE">
        <w:rPr>
          <w:sz w:val="28"/>
          <w:szCs w:val="28"/>
          <w:lang w:val="pt-BR"/>
        </w:rPr>
        <w:t xml:space="preserve">Thử nghiệm tất cả các chỉ tiêu chất lượng và yếu tố hạn chế của phân bón theo quy định tại quy chuẩn kỹ thuật quốc gia về chất lượng phân bón. </w:t>
      </w:r>
    </w:p>
    <w:p w:rsidR="00927034" w:rsidRPr="006E36CE" w:rsidRDefault="00927034" w:rsidP="00927034">
      <w:pPr>
        <w:widowControl w:val="0"/>
        <w:tabs>
          <w:tab w:val="left" w:pos="0"/>
        </w:tabs>
        <w:spacing w:before="40" w:after="40" w:line="320" w:lineRule="exact"/>
        <w:ind w:firstLine="567"/>
        <w:jc w:val="both"/>
        <w:rPr>
          <w:sz w:val="28"/>
          <w:szCs w:val="28"/>
          <w:lang w:val="pt-BR"/>
        </w:rPr>
      </w:pPr>
      <w:r w:rsidRPr="006E36CE">
        <w:rPr>
          <w:sz w:val="28"/>
          <w:szCs w:val="28"/>
          <w:lang w:val="pt-BR"/>
        </w:rPr>
        <w:t>+ Hồ sơ không đầy đủ và hợp lệ, cơ quan kiểm tra nhà nước trả lại hồ sơ và thông báo bằng văn bản và nêu rõ lý do.</w:t>
      </w:r>
    </w:p>
    <w:p w:rsidR="00927034" w:rsidRPr="006E36CE" w:rsidRDefault="00927034" w:rsidP="00927034">
      <w:pPr>
        <w:shd w:val="clear" w:color="auto" w:fill="FFFFFF"/>
        <w:tabs>
          <w:tab w:val="left" w:pos="0"/>
        </w:tabs>
        <w:spacing w:before="40" w:after="40" w:line="320" w:lineRule="exact"/>
        <w:ind w:firstLine="567"/>
        <w:jc w:val="both"/>
        <w:rPr>
          <w:sz w:val="28"/>
          <w:szCs w:val="28"/>
          <w:lang w:val="pt-BR"/>
        </w:rPr>
      </w:pPr>
      <w:r w:rsidRPr="006E36CE">
        <w:rPr>
          <w:sz w:val="28"/>
          <w:szCs w:val="28"/>
          <w:lang w:val="pt-BR"/>
        </w:rPr>
        <w:t xml:space="preserve">- Bước 4: Thông báo kết quả kiểm tra: </w:t>
      </w:r>
    </w:p>
    <w:p w:rsidR="00927034" w:rsidRPr="006E36CE" w:rsidRDefault="00927034" w:rsidP="00927034">
      <w:pPr>
        <w:widowControl w:val="0"/>
        <w:tabs>
          <w:tab w:val="left" w:pos="0"/>
        </w:tabs>
        <w:spacing w:before="40" w:after="40" w:line="320" w:lineRule="exact"/>
        <w:ind w:firstLine="567"/>
        <w:jc w:val="both"/>
        <w:rPr>
          <w:sz w:val="28"/>
          <w:szCs w:val="28"/>
          <w:lang w:val="pt-BR"/>
        </w:rPr>
      </w:pPr>
      <w:r w:rsidRPr="006E36CE">
        <w:rPr>
          <w:sz w:val="28"/>
          <w:szCs w:val="28"/>
          <w:lang w:val="pt-BR"/>
        </w:rPr>
        <w:t>Trong thời hạn 10 ngày làm việc kể từ khi lấy mẫu kiểm tra, cơ quan kiểm tra nhà nước thông báo kết quả kiểm tra nhà nước về chất lượng phân bón nhập khẩu cho tổ chức, cá nhân theo Mẫu số 18 tại Phụ lục I ban hành kèm theo Nghị định số 84/2019/NĐ-CP.</w:t>
      </w:r>
    </w:p>
    <w:p w:rsidR="00927034" w:rsidRPr="006E36CE" w:rsidRDefault="00927034" w:rsidP="00927034">
      <w:pPr>
        <w:widowControl w:val="0"/>
        <w:tabs>
          <w:tab w:val="left" w:pos="0"/>
        </w:tabs>
        <w:spacing w:before="40" w:after="40" w:line="320" w:lineRule="exact"/>
        <w:ind w:firstLine="567"/>
        <w:jc w:val="both"/>
        <w:rPr>
          <w:sz w:val="28"/>
          <w:szCs w:val="28"/>
          <w:lang w:val="pt-BR"/>
        </w:rPr>
      </w:pPr>
      <w:r w:rsidRPr="006E36CE">
        <w:rPr>
          <w:sz w:val="28"/>
          <w:szCs w:val="28"/>
          <w:lang w:val="pt-BR"/>
        </w:rPr>
        <w:t>Phân bón được phép đưa về kho bảo quản trước khi có kết quả kiểm tra và thực hiện theo quy định về thủ tục kiểm tra, giám sát hải quan đối với hàng hóa xuất khẩu, nhập khẩu.</w:t>
      </w:r>
    </w:p>
    <w:p w:rsidR="00927034" w:rsidRPr="006E36CE" w:rsidRDefault="00927034" w:rsidP="00927034">
      <w:pPr>
        <w:widowControl w:val="0"/>
        <w:tabs>
          <w:tab w:val="left" w:pos="0"/>
        </w:tabs>
        <w:spacing w:before="40" w:after="40" w:line="320" w:lineRule="exact"/>
        <w:ind w:firstLine="567"/>
        <w:jc w:val="both"/>
        <w:rPr>
          <w:i/>
          <w:sz w:val="28"/>
          <w:szCs w:val="28"/>
          <w:lang w:val="pt-BR"/>
        </w:rPr>
      </w:pPr>
      <w:r w:rsidRPr="006E36CE">
        <w:rPr>
          <w:i/>
          <w:sz w:val="28"/>
          <w:szCs w:val="28"/>
          <w:lang w:val="pt-BR"/>
        </w:rPr>
        <w:t>Trường hợp áp dụng chế độ miễn giảm kiểm tra nhà nước về chất lượng phân bón nhập khẩu và không phải lấy mẫu kiểm tra</w:t>
      </w:r>
    </w:p>
    <w:p w:rsidR="00927034" w:rsidRPr="006E36CE" w:rsidRDefault="00927034" w:rsidP="00927034">
      <w:pPr>
        <w:widowControl w:val="0"/>
        <w:tabs>
          <w:tab w:val="left" w:pos="0"/>
        </w:tabs>
        <w:spacing w:before="40" w:after="40" w:line="320" w:lineRule="exact"/>
        <w:ind w:firstLine="567"/>
        <w:jc w:val="both"/>
        <w:rPr>
          <w:sz w:val="28"/>
          <w:szCs w:val="28"/>
          <w:lang w:val="pt-BR"/>
        </w:rPr>
      </w:pPr>
      <w:r w:rsidRPr="006E36CE">
        <w:rPr>
          <w:sz w:val="28"/>
          <w:szCs w:val="28"/>
          <w:lang w:val="pt-BR"/>
        </w:rPr>
        <w:t>Trong thời hạn 02 ngày kể từ khi nhận được hồ sơ hợp lệ, cơ quan kiểm tra nhà nước thông báo kết quả kiểm tra nhà nước về chất lượng phân bón nhập khẩu cho tổ chức, cá nhân theo Mẫu số 18 tại Phụ lục I ban hành kèm theo Nghị định 84/2019/NĐ-CP.</w:t>
      </w:r>
    </w:p>
    <w:p w:rsidR="00927034" w:rsidRPr="006E36CE" w:rsidRDefault="00927034" w:rsidP="00927034">
      <w:pPr>
        <w:tabs>
          <w:tab w:val="left" w:pos="0"/>
        </w:tabs>
        <w:spacing w:before="60" w:after="60" w:line="360" w:lineRule="exact"/>
        <w:ind w:firstLine="567"/>
        <w:jc w:val="both"/>
        <w:rPr>
          <w:b/>
          <w:sz w:val="28"/>
          <w:szCs w:val="28"/>
          <w:lang w:val="pt-BR"/>
        </w:rPr>
      </w:pPr>
      <w:r w:rsidRPr="006E36CE">
        <w:rPr>
          <w:b/>
          <w:sz w:val="28"/>
          <w:szCs w:val="28"/>
          <w:lang w:val="pt-BR"/>
        </w:rPr>
        <w:lastRenderedPageBreak/>
        <w:t xml:space="preserve">2. Cách thức thực hiện: </w:t>
      </w:r>
    </w:p>
    <w:p w:rsidR="00927034" w:rsidRPr="006E36CE" w:rsidRDefault="00927034" w:rsidP="00927034">
      <w:pPr>
        <w:pStyle w:val="BodyText"/>
        <w:tabs>
          <w:tab w:val="left" w:pos="0"/>
          <w:tab w:val="left" w:pos="931"/>
        </w:tabs>
        <w:spacing w:before="60" w:after="60" w:line="360" w:lineRule="exact"/>
        <w:ind w:firstLine="567"/>
        <w:jc w:val="both"/>
        <w:rPr>
          <w:rFonts w:ascii="Times New Roman" w:hAnsi="Times New Roman"/>
          <w:szCs w:val="28"/>
        </w:rPr>
      </w:pPr>
      <w:r w:rsidRPr="006E36CE">
        <w:rPr>
          <w:rFonts w:ascii="Times New Roman" w:hAnsi="Times New Roman"/>
          <w:szCs w:val="28"/>
        </w:rPr>
        <w:t>a) Trường hợp nộp hồ sơ trực tiếp, qua dịch vụ bưu chính: Các thành phần hồ sơ phải là bản chính hoặc bản sao từ sổ gốc hoặc bản sao chứng thực hoặc nộp bản sao xuất trình bản chính để đối chiếu;</w:t>
      </w:r>
    </w:p>
    <w:p w:rsidR="00927034" w:rsidRPr="006E36CE" w:rsidRDefault="00927034" w:rsidP="00927034">
      <w:pPr>
        <w:pStyle w:val="BodyText"/>
        <w:tabs>
          <w:tab w:val="left" w:pos="0"/>
          <w:tab w:val="left" w:pos="956"/>
        </w:tabs>
        <w:spacing w:before="60" w:after="60" w:line="360" w:lineRule="exact"/>
        <w:ind w:firstLine="567"/>
        <w:jc w:val="both"/>
        <w:rPr>
          <w:rFonts w:ascii="Times New Roman" w:hAnsi="Times New Roman"/>
          <w:szCs w:val="28"/>
        </w:rPr>
      </w:pPr>
      <w:r w:rsidRPr="006E36CE">
        <w:rPr>
          <w:rFonts w:ascii="Times New Roman" w:hAnsi="Times New Roman"/>
          <w:szCs w:val="28"/>
        </w:rPr>
        <w:t xml:space="preserve">b) Trường hợp nộp hồ sơ qua môi trường mạng: Các thành phần hồ sơ phải được </w:t>
      </w:r>
      <w:r w:rsidRPr="006E36CE">
        <w:rPr>
          <w:rFonts w:ascii="Times New Roman" w:hAnsi="Times New Roman"/>
          <w:szCs w:val="28"/>
          <w:lang w:bidi="en-US"/>
        </w:rPr>
        <w:t xml:space="preserve">scan, </w:t>
      </w:r>
      <w:r w:rsidRPr="006E36CE">
        <w:rPr>
          <w:rFonts w:ascii="Times New Roman" w:hAnsi="Times New Roman"/>
          <w:szCs w:val="28"/>
        </w:rPr>
        <w:t>chụp từ bản chính.</w:t>
      </w:r>
    </w:p>
    <w:p w:rsidR="00927034" w:rsidRPr="006E36CE" w:rsidRDefault="00927034" w:rsidP="00927034">
      <w:pPr>
        <w:tabs>
          <w:tab w:val="left" w:pos="0"/>
        </w:tabs>
        <w:spacing w:before="60" w:after="60" w:line="360" w:lineRule="exact"/>
        <w:ind w:firstLine="567"/>
        <w:jc w:val="both"/>
        <w:rPr>
          <w:sz w:val="28"/>
          <w:szCs w:val="28"/>
          <w:lang w:val="sv-SE"/>
        </w:rPr>
      </w:pPr>
      <w:r w:rsidRPr="006E36CE">
        <w:rPr>
          <w:b/>
          <w:sz w:val="28"/>
          <w:szCs w:val="28"/>
          <w:lang w:val="pt-BR"/>
        </w:rPr>
        <w:t>3. Thành phần, số l</w:t>
      </w:r>
      <w:r w:rsidRPr="006E36CE">
        <w:rPr>
          <w:b/>
          <w:sz w:val="28"/>
          <w:szCs w:val="28"/>
          <w:lang w:val="vi-VN"/>
        </w:rPr>
        <w:t>ượ</w:t>
      </w:r>
      <w:r w:rsidRPr="006E36CE">
        <w:rPr>
          <w:b/>
          <w:sz w:val="28"/>
          <w:szCs w:val="28"/>
          <w:lang w:val="pt-BR"/>
        </w:rPr>
        <w:t>ng hồ sơ:</w:t>
      </w:r>
      <w:r w:rsidRPr="006E36CE">
        <w:rPr>
          <w:sz w:val="28"/>
          <w:szCs w:val="28"/>
          <w:lang w:val="pt-BR"/>
        </w:rPr>
        <w:t xml:space="preserve"> </w:t>
      </w:r>
      <w:r w:rsidRPr="006E36CE">
        <w:rPr>
          <w:sz w:val="28"/>
          <w:szCs w:val="28"/>
          <w:lang w:val="sv-SE"/>
        </w:rPr>
        <w:t>Nộp 01 bộ hồ sơ gồm:</w:t>
      </w:r>
    </w:p>
    <w:p w:rsidR="00927034" w:rsidRPr="006E36CE" w:rsidRDefault="00927034" w:rsidP="00927034">
      <w:pPr>
        <w:widowControl w:val="0"/>
        <w:tabs>
          <w:tab w:val="left" w:pos="0"/>
          <w:tab w:val="left" w:pos="960"/>
        </w:tabs>
        <w:spacing w:before="60" w:after="60" w:line="360" w:lineRule="exact"/>
        <w:ind w:firstLine="567"/>
        <w:jc w:val="both"/>
        <w:rPr>
          <w:sz w:val="28"/>
          <w:szCs w:val="28"/>
          <w:lang w:val="sv-SE"/>
        </w:rPr>
      </w:pPr>
      <w:r w:rsidRPr="006E36CE">
        <w:rPr>
          <w:sz w:val="28"/>
          <w:szCs w:val="28"/>
          <w:lang w:val="sv-SE"/>
        </w:rPr>
        <w:t>a) Giấy đăng ký kiểm tra nhà nước về chất lượng phân bón nhập khẩu theo Mẫu số 16 tại Phụ lục I ban hành kèm theo Nghị định số 84/2019/NĐ-CP;</w:t>
      </w:r>
    </w:p>
    <w:p w:rsidR="00927034" w:rsidRPr="006E36CE" w:rsidRDefault="00927034" w:rsidP="00927034">
      <w:pPr>
        <w:widowControl w:val="0"/>
        <w:tabs>
          <w:tab w:val="left" w:pos="0"/>
          <w:tab w:val="left" w:pos="985"/>
        </w:tabs>
        <w:spacing w:before="60" w:after="60" w:line="360" w:lineRule="exact"/>
        <w:ind w:firstLine="567"/>
        <w:jc w:val="both"/>
        <w:rPr>
          <w:sz w:val="28"/>
          <w:szCs w:val="28"/>
          <w:lang w:val="sv-SE"/>
        </w:rPr>
      </w:pPr>
      <w:r w:rsidRPr="006E36CE">
        <w:rPr>
          <w:sz w:val="28"/>
          <w:szCs w:val="28"/>
          <w:lang w:val="sv-SE"/>
        </w:rPr>
        <w:t xml:space="preserve">b) Bản chụp các giấy tờ sau: </w:t>
      </w:r>
    </w:p>
    <w:p w:rsidR="00927034" w:rsidRPr="006E36CE" w:rsidRDefault="00927034" w:rsidP="00927034">
      <w:pPr>
        <w:widowControl w:val="0"/>
        <w:tabs>
          <w:tab w:val="left" w:pos="0"/>
          <w:tab w:val="left" w:pos="985"/>
        </w:tabs>
        <w:spacing w:before="60" w:after="60" w:line="360" w:lineRule="exact"/>
        <w:ind w:firstLine="567"/>
        <w:jc w:val="both"/>
        <w:rPr>
          <w:sz w:val="28"/>
          <w:szCs w:val="28"/>
          <w:lang w:val="sv-SE"/>
        </w:rPr>
      </w:pPr>
      <w:r w:rsidRPr="006E36CE">
        <w:rPr>
          <w:sz w:val="28"/>
          <w:szCs w:val="28"/>
          <w:lang w:val="sv-SE"/>
        </w:rPr>
        <w:t xml:space="preserve">- Hợp đồng mua bán; </w:t>
      </w:r>
    </w:p>
    <w:p w:rsidR="00927034" w:rsidRPr="006E36CE" w:rsidRDefault="00927034" w:rsidP="00927034">
      <w:pPr>
        <w:widowControl w:val="0"/>
        <w:tabs>
          <w:tab w:val="left" w:pos="0"/>
          <w:tab w:val="left" w:pos="985"/>
        </w:tabs>
        <w:spacing w:before="60" w:after="60" w:line="360" w:lineRule="exact"/>
        <w:ind w:firstLine="567"/>
        <w:jc w:val="both"/>
        <w:rPr>
          <w:sz w:val="28"/>
          <w:szCs w:val="28"/>
          <w:lang w:val="sv-SE"/>
        </w:rPr>
      </w:pPr>
      <w:r w:rsidRPr="006E36CE">
        <w:rPr>
          <w:sz w:val="28"/>
          <w:szCs w:val="28"/>
          <w:lang w:val="sv-SE"/>
        </w:rPr>
        <w:t xml:space="preserve">- Danh mục hàng hóa kèm theo (ghi rõ số lượng đăng ký, mã hiệu của từng lô hàng); </w:t>
      </w:r>
    </w:p>
    <w:p w:rsidR="00927034" w:rsidRPr="006E36CE" w:rsidRDefault="00927034" w:rsidP="00927034">
      <w:pPr>
        <w:widowControl w:val="0"/>
        <w:tabs>
          <w:tab w:val="left" w:pos="0"/>
          <w:tab w:val="left" w:pos="985"/>
        </w:tabs>
        <w:spacing w:before="60" w:after="60" w:line="360" w:lineRule="exact"/>
        <w:ind w:firstLine="567"/>
        <w:jc w:val="both"/>
        <w:rPr>
          <w:sz w:val="28"/>
          <w:szCs w:val="28"/>
          <w:lang w:val="sv-SE"/>
        </w:rPr>
      </w:pPr>
      <w:r w:rsidRPr="006E36CE">
        <w:rPr>
          <w:sz w:val="28"/>
          <w:szCs w:val="28"/>
          <w:lang w:val="sv-SE"/>
        </w:rPr>
        <w:t xml:space="preserve">- Hóa đơn hàng hóa; </w:t>
      </w:r>
    </w:p>
    <w:p w:rsidR="00927034" w:rsidRPr="006E36CE" w:rsidRDefault="00927034" w:rsidP="00927034">
      <w:pPr>
        <w:widowControl w:val="0"/>
        <w:tabs>
          <w:tab w:val="left" w:pos="0"/>
          <w:tab w:val="left" w:pos="985"/>
        </w:tabs>
        <w:spacing w:before="60" w:after="60" w:line="360" w:lineRule="exact"/>
        <w:ind w:firstLine="567"/>
        <w:jc w:val="both"/>
        <w:rPr>
          <w:sz w:val="28"/>
          <w:szCs w:val="28"/>
          <w:lang w:val="sv-SE"/>
        </w:rPr>
      </w:pPr>
      <w:r w:rsidRPr="006E36CE">
        <w:rPr>
          <w:sz w:val="28"/>
          <w:szCs w:val="28"/>
          <w:lang w:val="sv-SE"/>
        </w:rPr>
        <w:t>- Vận đơn (đối với trường hợp hàng hóa nhập theo đường không, đường biển hoặc đường sắt).</w:t>
      </w:r>
    </w:p>
    <w:p w:rsidR="00927034" w:rsidRPr="006E36CE" w:rsidRDefault="00927034" w:rsidP="00927034">
      <w:pPr>
        <w:widowControl w:val="0"/>
        <w:tabs>
          <w:tab w:val="left" w:pos="0"/>
        </w:tabs>
        <w:spacing w:before="60" w:after="60" w:line="360" w:lineRule="exact"/>
        <w:ind w:firstLine="567"/>
        <w:jc w:val="both"/>
        <w:rPr>
          <w:i/>
          <w:sz w:val="28"/>
          <w:szCs w:val="28"/>
          <w:lang w:val="pt-BR"/>
        </w:rPr>
      </w:pPr>
      <w:r w:rsidRPr="006E36CE">
        <w:rPr>
          <w:i/>
          <w:sz w:val="28"/>
          <w:szCs w:val="28"/>
          <w:lang w:val="pt-BR"/>
        </w:rPr>
        <w:t xml:space="preserve">Trường hợp áp dụng chế độ miễn giảm kiểm tra nhà nước về chất lượng phân bón nhập khẩu: </w:t>
      </w:r>
    </w:p>
    <w:p w:rsidR="00927034" w:rsidRPr="006E36CE" w:rsidRDefault="00927034" w:rsidP="00927034">
      <w:pPr>
        <w:widowControl w:val="0"/>
        <w:tabs>
          <w:tab w:val="left" w:pos="0"/>
        </w:tabs>
        <w:spacing w:before="60" w:after="60" w:line="360" w:lineRule="exact"/>
        <w:ind w:firstLine="567"/>
        <w:jc w:val="both"/>
        <w:rPr>
          <w:sz w:val="28"/>
          <w:szCs w:val="28"/>
          <w:lang w:val="sv-SE"/>
        </w:rPr>
      </w:pPr>
      <w:r w:rsidRPr="006E36CE">
        <w:rPr>
          <w:sz w:val="28"/>
          <w:szCs w:val="28"/>
        </w:rPr>
        <w:t xml:space="preserve">Tổ chức, cá nhân nộp </w:t>
      </w:r>
      <w:r w:rsidRPr="006E36CE">
        <w:rPr>
          <w:sz w:val="28"/>
          <w:szCs w:val="28"/>
          <w:lang w:val="sv-SE"/>
        </w:rPr>
        <w:t>Giấy đăng ký kiểm tra nhà nước về chất lượng phân bón nhập khẩu theo Mẫu số 16 tại Phụ lục I ban hành kèm theo Nghị định số 84/2019/NĐ-CP</w:t>
      </w:r>
      <w:r w:rsidRPr="006E36CE">
        <w:rPr>
          <w:sz w:val="28"/>
          <w:szCs w:val="28"/>
        </w:rPr>
        <w:t>.</w:t>
      </w:r>
    </w:p>
    <w:p w:rsidR="00927034" w:rsidRPr="006E36CE" w:rsidRDefault="00927034" w:rsidP="00927034">
      <w:pPr>
        <w:tabs>
          <w:tab w:val="left" w:pos="0"/>
        </w:tabs>
        <w:spacing w:before="60" w:after="60" w:line="360" w:lineRule="exact"/>
        <w:ind w:firstLine="567"/>
        <w:jc w:val="both"/>
        <w:rPr>
          <w:sz w:val="28"/>
          <w:szCs w:val="28"/>
          <w:lang w:val="pt-BR"/>
        </w:rPr>
      </w:pPr>
      <w:r w:rsidRPr="006E36CE">
        <w:rPr>
          <w:b/>
          <w:sz w:val="28"/>
          <w:szCs w:val="28"/>
          <w:lang w:val="pt-BR"/>
        </w:rPr>
        <w:t>4. Thời hạn giải quyết:</w:t>
      </w:r>
      <w:r w:rsidRPr="006E36CE">
        <w:rPr>
          <w:sz w:val="28"/>
          <w:szCs w:val="28"/>
          <w:lang w:val="pt-BR"/>
        </w:rPr>
        <w:t xml:space="preserve"> </w:t>
      </w:r>
    </w:p>
    <w:p w:rsidR="00927034" w:rsidRPr="006E36CE" w:rsidRDefault="00927034" w:rsidP="00927034">
      <w:pPr>
        <w:tabs>
          <w:tab w:val="left" w:pos="0"/>
        </w:tabs>
        <w:spacing w:before="60" w:after="60" w:line="360" w:lineRule="exact"/>
        <w:ind w:firstLine="567"/>
        <w:jc w:val="both"/>
        <w:rPr>
          <w:sz w:val="28"/>
          <w:szCs w:val="28"/>
          <w:lang w:val="pt-BR"/>
        </w:rPr>
      </w:pPr>
      <w:r w:rsidRPr="006E36CE">
        <w:rPr>
          <w:sz w:val="28"/>
          <w:szCs w:val="28"/>
          <w:lang w:val="pt-BR"/>
        </w:rPr>
        <w:t>10 ngày làm việc (kể từ khi lấy mẫu kiểm tra)</w:t>
      </w:r>
    </w:p>
    <w:p w:rsidR="00927034" w:rsidRPr="006E36CE" w:rsidRDefault="00927034" w:rsidP="00927034">
      <w:pPr>
        <w:widowControl w:val="0"/>
        <w:tabs>
          <w:tab w:val="left" w:pos="0"/>
        </w:tabs>
        <w:spacing w:before="60" w:after="60" w:line="360" w:lineRule="exact"/>
        <w:ind w:firstLine="567"/>
        <w:jc w:val="both"/>
        <w:rPr>
          <w:sz w:val="28"/>
          <w:szCs w:val="28"/>
          <w:lang w:val="pt-BR"/>
        </w:rPr>
      </w:pPr>
      <w:r w:rsidRPr="006E36CE">
        <w:rPr>
          <w:i/>
          <w:sz w:val="28"/>
          <w:szCs w:val="28"/>
          <w:lang w:val="pt-BR"/>
        </w:rPr>
        <w:t>Đối với trường hợp áp dụng chế độ miễn giảm kiểm tra nhà nước về chất lượng phân bón nhập khẩu:</w:t>
      </w:r>
      <w:r w:rsidRPr="006E36CE">
        <w:rPr>
          <w:sz w:val="28"/>
          <w:szCs w:val="28"/>
          <w:lang w:val="pt-BR"/>
        </w:rPr>
        <w:t xml:space="preserve"> 02 ngày làm việc kể từ khi nhận được hồ sơ hợp lệ</w:t>
      </w:r>
    </w:p>
    <w:p w:rsidR="00927034" w:rsidRPr="006E36CE" w:rsidRDefault="00927034" w:rsidP="00927034">
      <w:pPr>
        <w:tabs>
          <w:tab w:val="left" w:pos="0"/>
        </w:tabs>
        <w:spacing w:before="60" w:after="60" w:line="360" w:lineRule="exact"/>
        <w:ind w:firstLine="567"/>
        <w:jc w:val="both"/>
        <w:rPr>
          <w:sz w:val="28"/>
          <w:szCs w:val="28"/>
          <w:lang w:val="pt-BR"/>
        </w:rPr>
      </w:pPr>
      <w:r w:rsidRPr="006E36CE">
        <w:rPr>
          <w:b/>
          <w:sz w:val="28"/>
          <w:szCs w:val="28"/>
          <w:lang w:val="pt-BR"/>
        </w:rPr>
        <w:t>5. Đối tượng thực hiện thủ tục hành chính:</w:t>
      </w:r>
      <w:r w:rsidRPr="006E36CE">
        <w:rPr>
          <w:sz w:val="28"/>
          <w:szCs w:val="28"/>
          <w:lang w:val="pt-BR"/>
        </w:rPr>
        <w:t xml:space="preserve"> Tổ chức, cá nhân.</w:t>
      </w:r>
    </w:p>
    <w:p w:rsidR="00927034" w:rsidRPr="006E36CE" w:rsidRDefault="00927034" w:rsidP="00927034">
      <w:pPr>
        <w:tabs>
          <w:tab w:val="left" w:pos="0"/>
        </w:tabs>
        <w:spacing w:before="60" w:after="60" w:line="360" w:lineRule="exact"/>
        <w:ind w:firstLine="567"/>
        <w:jc w:val="both"/>
        <w:rPr>
          <w:lang w:val="pt-BR"/>
        </w:rPr>
      </w:pPr>
      <w:r w:rsidRPr="006E36CE">
        <w:rPr>
          <w:b/>
          <w:sz w:val="28"/>
          <w:szCs w:val="28"/>
          <w:lang w:val="pt-BR"/>
        </w:rPr>
        <w:t>6. Cơ quan thực hiện thủ tục hành chính:</w:t>
      </w:r>
      <w:r w:rsidRPr="006E36CE">
        <w:rPr>
          <w:lang w:val="pt-BR"/>
        </w:rPr>
        <w:t xml:space="preserve"> </w:t>
      </w:r>
    </w:p>
    <w:p w:rsidR="00927034" w:rsidRPr="006E36CE" w:rsidRDefault="00927034" w:rsidP="00927034">
      <w:pPr>
        <w:tabs>
          <w:tab w:val="left" w:pos="0"/>
        </w:tabs>
        <w:spacing w:before="60" w:after="60" w:line="360" w:lineRule="exact"/>
        <w:ind w:firstLine="567"/>
        <w:jc w:val="both"/>
        <w:rPr>
          <w:lang w:val="pt-BR"/>
        </w:rPr>
      </w:pPr>
      <w:r w:rsidRPr="006E36CE">
        <w:rPr>
          <w:sz w:val="28"/>
          <w:szCs w:val="28"/>
          <w:lang w:val="pt-BR"/>
        </w:rPr>
        <w:t>Cục Bảo vệ thực vật hoặc tổ chức chứng nhận hợp quy có phòng thử nghiệm đáp ứng quy định tại Nghị định 74/2018/NĐ-CP, Nghị định 154/2018/NĐ-CP và được Cục Bảo vệ thực vật ủy quyền.</w:t>
      </w:r>
    </w:p>
    <w:p w:rsidR="00927034" w:rsidRPr="006E36CE" w:rsidRDefault="00927034" w:rsidP="00927034">
      <w:pPr>
        <w:tabs>
          <w:tab w:val="left" w:pos="0"/>
        </w:tabs>
        <w:spacing w:before="60" w:after="60" w:line="360" w:lineRule="exact"/>
        <w:ind w:firstLine="567"/>
        <w:jc w:val="both"/>
        <w:rPr>
          <w:sz w:val="28"/>
          <w:szCs w:val="28"/>
          <w:lang w:val="pt-BR"/>
        </w:rPr>
      </w:pPr>
      <w:r w:rsidRPr="006E36CE">
        <w:rPr>
          <w:b/>
          <w:sz w:val="28"/>
          <w:szCs w:val="28"/>
          <w:lang w:val="pt-BR"/>
        </w:rPr>
        <w:t>7. Kết quả thực hiện thủ tục hành chính:</w:t>
      </w:r>
      <w:r w:rsidRPr="006E36CE">
        <w:rPr>
          <w:sz w:val="28"/>
          <w:szCs w:val="28"/>
          <w:lang w:val="pt-BR"/>
        </w:rPr>
        <w:t xml:space="preserve"> </w:t>
      </w:r>
    </w:p>
    <w:p w:rsidR="00927034" w:rsidRPr="006E36CE" w:rsidRDefault="00927034" w:rsidP="00927034">
      <w:pPr>
        <w:tabs>
          <w:tab w:val="left" w:pos="0"/>
        </w:tabs>
        <w:spacing w:before="60" w:after="60" w:line="360" w:lineRule="exact"/>
        <w:ind w:firstLine="567"/>
        <w:jc w:val="both"/>
        <w:rPr>
          <w:sz w:val="28"/>
          <w:szCs w:val="28"/>
          <w:lang w:val="pt-BR"/>
        </w:rPr>
      </w:pPr>
      <w:r w:rsidRPr="006E36CE">
        <w:rPr>
          <w:sz w:val="28"/>
          <w:szCs w:val="28"/>
          <w:lang w:val="pt-BR"/>
        </w:rPr>
        <w:t xml:space="preserve">Thông báo kết quả kiểm tra nhà nước về chất lượng phân bón nhập khẩu </w:t>
      </w:r>
    </w:p>
    <w:p w:rsidR="00927034" w:rsidRPr="006E36CE" w:rsidRDefault="00927034" w:rsidP="00927034">
      <w:pPr>
        <w:tabs>
          <w:tab w:val="left" w:pos="0"/>
        </w:tabs>
        <w:spacing w:before="60" w:after="60" w:line="360" w:lineRule="exact"/>
        <w:ind w:firstLine="567"/>
        <w:jc w:val="both"/>
        <w:rPr>
          <w:sz w:val="28"/>
          <w:szCs w:val="28"/>
          <w:lang w:val="pt-BR"/>
        </w:rPr>
      </w:pPr>
      <w:r w:rsidRPr="006E36CE">
        <w:rPr>
          <w:b/>
          <w:sz w:val="28"/>
          <w:szCs w:val="28"/>
          <w:lang w:val="pt-BR"/>
        </w:rPr>
        <w:t xml:space="preserve">8. Lệ phí: </w:t>
      </w:r>
      <w:r w:rsidRPr="006E36CE">
        <w:rPr>
          <w:sz w:val="28"/>
          <w:szCs w:val="28"/>
          <w:lang w:val="pt-BR"/>
        </w:rPr>
        <w:t>Không</w:t>
      </w:r>
    </w:p>
    <w:p w:rsidR="00927034" w:rsidRPr="006E36CE" w:rsidRDefault="00927034" w:rsidP="00927034">
      <w:pPr>
        <w:tabs>
          <w:tab w:val="left" w:pos="0"/>
        </w:tabs>
        <w:spacing w:before="60" w:after="60" w:line="360" w:lineRule="exact"/>
        <w:ind w:firstLine="567"/>
        <w:jc w:val="both"/>
        <w:rPr>
          <w:spacing w:val="-6"/>
          <w:sz w:val="28"/>
          <w:szCs w:val="28"/>
          <w:lang w:val="pt-BR"/>
        </w:rPr>
      </w:pPr>
      <w:r w:rsidRPr="006E36CE">
        <w:rPr>
          <w:b/>
          <w:spacing w:val="-6"/>
          <w:sz w:val="28"/>
          <w:szCs w:val="28"/>
          <w:lang w:val="pt-BR"/>
        </w:rPr>
        <w:t>9. Tên mẫu đơn, mẫu t</w:t>
      </w:r>
      <w:r w:rsidRPr="006E36CE">
        <w:rPr>
          <w:b/>
          <w:spacing w:val="-6"/>
          <w:sz w:val="28"/>
          <w:szCs w:val="28"/>
          <w:lang w:val="vi-VN"/>
        </w:rPr>
        <w:t>ờ</w:t>
      </w:r>
      <w:r w:rsidRPr="006E36CE">
        <w:rPr>
          <w:b/>
          <w:spacing w:val="-6"/>
          <w:sz w:val="28"/>
          <w:szCs w:val="28"/>
          <w:lang w:val="pt-BR"/>
        </w:rPr>
        <w:t xml:space="preserve"> khai:</w:t>
      </w:r>
      <w:r w:rsidRPr="006E36CE">
        <w:rPr>
          <w:spacing w:val="-6"/>
          <w:sz w:val="28"/>
          <w:szCs w:val="28"/>
          <w:lang w:val="pt-BR"/>
        </w:rPr>
        <w:t xml:space="preserve"> </w:t>
      </w:r>
    </w:p>
    <w:p w:rsidR="00927034" w:rsidRPr="006E36CE" w:rsidRDefault="00927034" w:rsidP="00927034">
      <w:pPr>
        <w:tabs>
          <w:tab w:val="left" w:pos="0"/>
        </w:tabs>
        <w:spacing w:before="60" w:after="60" w:line="360" w:lineRule="exact"/>
        <w:ind w:firstLine="567"/>
        <w:jc w:val="both"/>
        <w:rPr>
          <w:spacing w:val="-6"/>
          <w:sz w:val="28"/>
          <w:szCs w:val="28"/>
          <w:lang w:val="pt-BR"/>
        </w:rPr>
      </w:pPr>
      <w:r w:rsidRPr="006E36CE">
        <w:rPr>
          <w:spacing w:val="-6"/>
          <w:sz w:val="28"/>
          <w:szCs w:val="28"/>
          <w:lang w:val="pt-BR"/>
        </w:rPr>
        <w:t>Mẫu số 16: Giấy đăng ký kiểm tra nhà nước về chất lượng phân bón nhập khẩu ban hành kèm theo Nghị định số 84/2019/NĐ-CP</w:t>
      </w:r>
      <w:r w:rsidRPr="006E36CE">
        <w:rPr>
          <w:sz w:val="28"/>
          <w:szCs w:val="28"/>
          <w:lang w:val="pt-BR"/>
        </w:rPr>
        <w:t>.</w:t>
      </w:r>
    </w:p>
    <w:p w:rsidR="00927034" w:rsidRPr="006E36CE" w:rsidRDefault="00927034" w:rsidP="00927034">
      <w:pPr>
        <w:tabs>
          <w:tab w:val="left" w:pos="0"/>
        </w:tabs>
        <w:spacing w:before="60" w:after="60" w:line="360" w:lineRule="exact"/>
        <w:ind w:firstLine="567"/>
        <w:jc w:val="both"/>
        <w:rPr>
          <w:sz w:val="28"/>
          <w:szCs w:val="28"/>
          <w:lang w:val="pt-BR"/>
        </w:rPr>
      </w:pPr>
      <w:r w:rsidRPr="006E36CE">
        <w:rPr>
          <w:b/>
          <w:sz w:val="28"/>
          <w:szCs w:val="28"/>
          <w:lang w:val="pt-BR"/>
        </w:rPr>
        <w:lastRenderedPageBreak/>
        <w:t>10. Yêu cầu, điều kiện thực hiện thủ tục hành chính:</w:t>
      </w:r>
      <w:r w:rsidRPr="006E36CE">
        <w:rPr>
          <w:sz w:val="28"/>
          <w:szCs w:val="28"/>
          <w:lang w:val="pt-BR"/>
        </w:rPr>
        <w:t xml:space="preserve"> Không</w:t>
      </w:r>
    </w:p>
    <w:p w:rsidR="00927034" w:rsidRPr="006E36CE" w:rsidRDefault="00927034" w:rsidP="00927034">
      <w:pPr>
        <w:tabs>
          <w:tab w:val="left" w:pos="0"/>
        </w:tabs>
        <w:spacing w:before="60" w:after="60" w:line="360" w:lineRule="exact"/>
        <w:ind w:firstLine="567"/>
        <w:jc w:val="both"/>
        <w:rPr>
          <w:spacing w:val="-6"/>
          <w:sz w:val="28"/>
          <w:szCs w:val="28"/>
          <w:lang w:val="pt-BR"/>
        </w:rPr>
      </w:pPr>
      <w:r w:rsidRPr="006E36CE">
        <w:rPr>
          <w:b/>
          <w:sz w:val="28"/>
          <w:szCs w:val="28"/>
          <w:lang w:val="pt-BR"/>
        </w:rPr>
        <w:t>11. Căn cứ pháp lý của thủ tục hành chính:</w:t>
      </w:r>
      <w:r w:rsidRPr="006E36CE">
        <w:rPr>
          <w:spacing w:val="-6"/>
          <w:sz w:val="28"/>
          <w:szCs w:val="28"/>
          <w:lang w:val="pt-BR"/>
        </w:rPr>
        <w:t xml:space="preserve"> </w:t>
      </w:r>
    </w:p>
    <w:p w:rsidR="00927034" w:rsidRPr="006E36CE" w:rsidRDefault="00927034" w:rsidP="00927034">
      <w:pPr>
        <w:tabs>
          <w:tab w:val="left" w:pos="0"/>
        </w:tabs>
        <w:spacing w:before="60" w:after="60" w:line="340" w:lineRule="exact"/>
        <w:ind w:firstLine="567"/>
        <w:jc w:val="both"/>
        <w:rPr>
          <w:spacing w:val="-6"/>
          <w:sz w:val="28"/>
          <w:szCs w:val="28"/>
          <w:lang w:val="sv-SE"/>
        </w:rPr>
      </w:pPr>
      <w:r w:rsidRPr="006E36CE">
        <w:rPr>
          <w:spacing w:val="-6"/>
          <w:sz w:val="28"/>
          <w:szCs w:val="28"/>
          <w:lang w:val="sv-SE"/>
        </w:rPr>
        <w:t>- Điều 46 Luật Trồng trọt năm 2018;</w:t>
      </w:r>
    </w:p>
    <w:p w:rsidR="00927034" w:rsidRPr="006E36CE" w:rsidRDefault="00927034" w:rsidP="00927034">
      <w:pPr>
        <w:tabs>
          <w:tab w:val="left" w:pos="0"/>
        </w:tabs>
        <w:spacing w:before="60" w:after="60" w:line="340" w:lineRule="exact"/>
        <w:ind w:firstLine="567"/>
        <w:jc w:val="both"/>
        <w:rPr>
          <w:sz w:val="28"/>
          <w:szCs w:val="28"/>
          <w:lang w:val="sv-SE"/>
        </w:rPr>
      </w:pPr>
      <w:r w:rsidRPr="006E36CE">
        <w:rPr>
          <w:spacing w:val="-6"/>
          <w:sz w:val="28"/>
          <w:szCs w:val="28"/>
          <w:lang w:val="sv-SE"/>
        </w:rPr>
        <w:t>- Điều 4, Điều 19, Điều 21, Điều 25 Nghị định số 84/2019/NĐ-CP</w:t>
      </w:r>
      <w:r w:rsidRPr="006E36CE">
        <w:rPr>
          <w:sz w:val="28"/>
          <w:szCs w:val="28"/>
          <w:lang w:val="sv-SE"/>
        </w:rPr>
        <w:t xml:space="preserve"> ngày 14/11/2019 của Chính phủ quy định về quản lý phân bón.</w:t>
      </w:r>
    </w:p>
    <w:p w:rsidR="00927034" w:rsidRPr="006E36CE" w:rsidRDefault="00927034" w:rsidP="00927034">
      <w:pPr>
        <w:tabs>
          <w:tab w:val="left" w:pos="0"/>
        </w:tabs>
        <w:spacing w:before="60" w:after="60" w:line="340" w:lineRule="exact"/>
        <w:ind w:firstLine="567"/>
        <w:jc w:val="both"/>
        <w:rPr>
          <w:sz w:val="28"/>
          <w:szCs w:val="28"/>
          <w:lang w:val="sv-SE"/>
        </w:rPr>
      </w:pPr>
      <w:r w:rsidRPr="006E36CE">
        <w:rPr>
          <w:sz w:val="28"/>
          <w:szCs w:val="28"/>
          <w:lang w:val="sv-SE"/>
        </w:rPr>
        <w:t>- Điều 1 Nghị định số 74/2018/NĐ-CP ngày 15 tháng 5 năm 2018 của Chính phủ sửa đổi, bổ sung một số điều của Nghị định số 132/2008/NĐ-CP ngày 31 tháng 12 năm 2008 quy định chi tiết thi hành một số điều Luật Chất lượng sản phẩm, hàng hóa.</w:t>
      </w:r>
    </w:p>
    <w:p w:rsidR="00927034" w:rsidRPr="006E36CE" w:rsidRDefault="00927034" w:rsidP="00927034">
      <w:pPr>
        <w:tabs>
          <w:tab w:val="left" w:pos="0"/>
        </w:tabs>
        <w:spacing w:before="60" w:after="60" w:line="340" w:lineRule="exact"/>
        <w:ind w:firstLine="567"/>
        <w:jc w:val="both"/>
        <w:rPr>
          <w:i/>
          <w:sz w:val="28"/>
          <w:szCs w:val="28"/>
          <w:lang w:val="pt-BR"/>
        </w:rPr>
      </w:pPr>
      <w:r w:rsidRPr="006E36CE">
        <w:rPr>
          <w:sz w:val="28"/>
          <w:szCs w:val="28"/>
          <w:lang w:val="sv-SE"/>
        </w:rPr>
        <w:t>- Điều 4 Nghị định số 154/2018/NĐ-CP ngày 09 tháng 11 năm 2018 sửa đổi, bổ sung một số quy định về điều kiện đầu tư kinh doanh trong lĩnh vực quản lý nhà nước của Bộ Khoa học và Công nghệ và một số quy định về kiểm tra chuyên ngành.</w:t>
      </w:r>
    </w:p>
    <w:p w:rsidR="00927034" w:rsidRPr="006E36CE" w:rsidRDefault="00927034" w:rsidP="00927034">
      <w:pPr>
        <w:pStyle w:val="Bodytext20"/>
        <w:shd w:val="clear" w:color="auto" w:fill="auto"/>
        <w:spacing w:line="340" w:lineRule="exact"/>
        <w:ind w:left="0"/>
        <w:jc w:val="right"/>
        <w:rPr>
          <w:rFonts w:ascii="Times New Roman" w:hAnsi="Times New Roman"/>
          <w:b/>
          <w:bCs/>
          <w:sz w:val="24"/>
          <w:szCs w:val="24"/>
          <w:lang w:val="sv-SE"/>
        </w:rPr>
      </w:pPr>
    </w:p>
    <w:p w:rsidR="00927034" w:rsidRPr="006E36CE" w:rsidRDefault="00927034" w:rsidP="00927034">
      <w:pPr>
        <w:pStyle w:val="Bodytext20"/>
        <w:shd w:val="clear" w:color="auto" w:fill="auto"/>
        <w:spacing w:line="340" w:lineRule="exact"/>
        <w:ind w:left="0"/>
        <w:jc w:val="right"/>
        <w:rPr>
          <w:rFonts w:ascii="Times New Roman" w:hAnsi="Times New Roman"/>
          <w:b/>
          <w:bCs/>
          <w:sz w:val="24"/>
          <w:szCs w:val="24"/>
          <w:lang w:val="sv-SE"/>
        </w:rPr>
      </w:pPr>
    </w:p>
    <w:p w:rsidR="00927034" w:rsidRPr="006E36CE" w:rsidRDefault="00927034" w:rsidP="00927034">
      <w:pPr>
        <w:pStyle w:val="Bodytext20"/>
        <w:shd w:val="clear" w:color="auto" w:fill="auto"/>
        <w:spacing w:after="120" w:line="240" w:lineRule="auto"/>
        <w:ind w:left="0"/>
        <w:jc w:val="right"/>
        <w:rPr>
          <w:rFonts w:ascii="Times New Roman" w:hAnsi="Times New Roman"/>
          <w:b/>
          <w:bCs/>
          <w:sz w:val="24"/>
          <w:szCs w:val="24"/>
          <w:lang w:val="sv-SE"/>
        </w:rPr>
      </w:pPr>
    </w:p>
    <w:p w:rsidR="00927034" w:rsidRPr="006E36CE" w:rsidRDefault="00927034" w:rsidP="00927034">
      <w:pPr>
        <w:pStyle w:val="Bodytext20"/>
        <w:shd w:val="clear" w:color="auto" w:fill="auto"/>
        <w:spacing w:after="120" w:line="240" w:lineRule="auto"/>
        <w:ind w:left="0"/>
        <w:jc w:val="right"/>
        <w:rPr>
          <w:rFonts w:ascii="Times New Roman" w:hAnsi="Times New Roman"/>
          <w:b/>
          <w:bCs/>
          <w:sz w:val="24"/>
          <w:szCs w:val="24"/>
          <w:lang w:val="sv-SE"/>
        </w:rPr>
      </w:pPr>
    </w:p>
    <w:p w:rsidR="00927034" w:rsidRPr="006E36CE" w:rsidRDefault="00927034" w:rsidP="00927034">
      <w:pPr>
        <w:pStyle w:val="Bodytext20"/>
        <w:shd w:val="clear" w:color="auto" w:fill="auto"/>
        <w:spacing w:after="120" w:line="240" w:lineRule="auto"/>
        <w:ind w:left="0"/>
        <w:jc w:val="right"/>
        <w:rPr>
          <w:rFonts w:ascii="Times New Roman" w:hAnsi="Times New Roman"/>
          <w:b/>
          <w:bCs/>
          <w:sz w:val="24"/>
          <w:szCs w:val="24"/>
          <w:lang w:val="sv-SE"/>
        </w:rPr>
      </w:pPr>
    </w:p>
    <w:p w:rsidR="00927034" w:rsidRPr="006E36CE" w:rsidRDefault="00927034" w:rsidP="00927034">
      <w:pPr>
        <w:pStyle w:val="Bodytext20"/>
        <w:shd w:val="clear" w:color="auto" w:fill="auto"/>
        <w:spacing w:after="120" w:line="240" w:lineRule="auto"/>
        <w:ind w:left="0"/>
        <w:jc w:val="right"/>
        <w:rPr>
          <w:rFonts w:ascii="Times New Roman" w:hAnsi="Times New Roman"/>
          <w:b/>
          <w:bCs/>
          <w:sz w:val="24"/>
          <w:szCs w:val="24"/>
          <w:lang w:val="sv-SE"/>
        </w:rPr>
      </w:pPr>
    </w:p>
    <w:p w:rsidR="00927034" w:rsidRPr="006E36CE" w:rsidRDefault="00927034" w:rsidP="00927034">
      <w:pPr>
        <w:pStyle w:val="Bodytext20"/>
        <w:shd w:val="clear" w:color="auto" w:fill="auto"/>
        <w:spacing w:after="120" w:line="240" w:lineRule="auto"/>
        <w:ind w:left="0"/>
        <w:jc w:val="right"/>
        <w:rPr>
          <w:rFonts w:ascii="Times New Roman" w:hAnsi="Times New Roman"/>
          <w:b/>
          <w:bCs/>
          <w:sz w:val="24"/>
          <w:szCs w:val="24"/>
          <w:lang w:val="sv-SE"/>
        </w:rPr>
      </w:pPr>
    </w:p>
    <w:p w:rsidR="00927034" w:rsidRPr="006E36CE" w:rsidRDefault="00927034" w:rsidP="00927034">
      <w:pPr>
        <w:pStyle w:val="Bodytext20"/>
        <w:shd w:val="clear" w:color="auto" w:fill="auto"/>
        <w:spacing w:after="120" w:line="240" w:lineRule="auto"/>
        <w:ind w:left="0"/>
        <w:jc w:val="right"/>
        <w:rPr>
          <w:rFonts w:ascii="Times New Roman" w:hAnsi="Times New Roman"/>
          <w:b/>
          <w:bCs/>
          <w:sz w:val="24"/>
          <w:szCs w:val="24"/>
          <w:lang w:val="sv-SE"/>
        </w:rPr>
      </w:pPr>
    </w:p>
    <w:p w:rsidR="00927034" w:rsidRPr="006E36CE" w:rsidRDefault="00927034" w:rsidP="00927034">
      <w:pPr>
        <w:pStyle w:val="Bodytext20"/>
        <w:shd w:val="clear" w:color="auto" w:fill="auto"/>
        <w:spacing w:after="120" w:line="240" w:lineRule="auto"/>
        <w:ind w:left="0"/>
        <w:jc w:val="right"/>
        <w:rPr>
          <w:rFonts w:ascii="Times New Roman" w:hAnsi="Times New Roman"/>
          <w:b/>
          <w:bCs/>
          <w:sz w:val="24"/>
          <w:szCs w:val="24"/>
          <w:lang w:val="sv-SE"/>
        </w:rPr>
      </w:pPr>
    </w:p>
    <w:p w:rsidR="00927034" w:rsidRPr="006E36CE" w:rsidRDefault="00927034" w:rsidP="00927034">
      <w:pPr>
        <w:pStyle w:val="Bodytext20"/>
        <w:shd w:val="clear" w:color="auto" w:fill="auto"/>
        <w:spacing w:after="120" w:line="240" w:lineRule="auto"/>
        <w:ind w:left="0"/>
        <w:jc w:val="right"/>
        <w:rPr>
          <w:rFonts w:ascii="Times New Roman" w:hAnsi="Times New Roman"/>
          <w:b/>
          <w:bCs/>
          <w:sz w:val="24"/>
          <w:szCs w:val="24"/>
          <w:lang w:val="sv-SE"/>
        </w:rPr>
      </w:pPr>
    </w:p>
    <w:p w:rsidR="00927034" w:rsidRPr="006E36CE" w:rsidRDefault="00927034" w:rsidP="00927034">
      <w:pPr>
        <w:pStyle w:val="Bodytext20"/>
        <w:shd w:val="clear" w:color="auto" w:fill="auto"/>
        <w:spacing w:after="120" w:line="240" w:lineRule="auto"/>
        <w:ind w:left="0"/>
        <w:jc w:val="right"/>
        <w:rPr>
          <w:rFonts w:ascii="Times New Roman" w:hAnsi="Times New Roman"/>
          <w:b/>
          <w:bCs/>
          <w:sz w:val="24"/>
          <w:szCs w:val="24"/>
          <w:lang w:val="sv-SE"/>
        </w:rPr>
      </w:pPr>
    </w:p>
    <w:p w:rsidR="00927034" w:rsidRPr="006E36CE" w:rsidRDefault="00927034" w:rsidP="00927034">
      <w:pPr>
        <w:pStyle w:val="Bodytext20"/>
        <w:shd w:val="clear" w:color="auto" w:fill="auto"/>
        <w:spacing w:after="120" w:line="240" w:lineRule="auto"/>
        <w:ind w:left="0"/>
        <w:jc w:val="right"/>
        <w:rPr>
          <w:rFonts w:ascii="Times New Roman" w:hAnsi="Times New Roman"/>
          <w:b/>
          <w:bCs/>
          <w:sz w:val="24"/>
          <w:szCs w:val="24"/>
          <w:lang w:val="sv-SE"/>
        </w:rPr>
      </w:pPr>
    </w:p>
    <w:p w:rsidR="00927034" w:rsidRPr="006E36CE" w:rsidRDefault="00927034" w:rsidP="00927034">
      <w:pPr>
        <w:pStyle w:val="Bodytext20"/>
        <w:shd w:val="clear" w:color="auto" w:fill="auto"/>
        <w:spacing w:after="120" w:line="240" w:lineRule="auto"/>
        <w:ind w:left="0"/>
        <w:jc w:val="right"/>
        <w:rPr>
          <w:rFonts w:ascii="Times New Roman" w:hAnsi="Times New Roman"/>
          <w:b/>
          <w:bCs/>
          <w:sz w:val="24"/>
          <w:szCs w:val="24"/>
          <w:lang w:val="sv-SE"/>
        </w:rPr>
      </w:pPr>
    </w:p>
    <w:p w:rsidR="00927034" w:rsidRPr="006E36CE" w:rsidRDefault="00927034" w:rsidP="00927034">
      <w:pPr>
        <w:pStyle w:val="Bodytext20"/>
        <w:shd w:val="clear" w:color="auto" w:fill="auto"/>
        <w:spacing w:after="120" w:line="240" w:lineRule="auto"/>
        <w:ind w:left="0"/>
        <w:jc w:val="right"/>
        <w:rPr>
          <w:rFonts w:ascii="Times New Roman" w:hAnsi="Times New Roman"/>
          <w:b/>
          <w:bCs/>
          <w:sz w:val="24"/>
          <w:szCs w:val="24"/>
          <w:lang w:val="sv-SE"/>
        </w:rPr>
      </w:pPr>
    </w:p>
    <w:p w:rsidR="00927034" w:rsidRPr="006E36CE" w:rsidRDefault="00927034" w:rsidP="00927034">
      <w:pPr>
        <w:pStyle w:val="Bodytext20"/>
        <w:shd w:val="clear" w:color="auto" w:fill="auto"/>
        <w:spacing w:after="120" w:line="240" w:lineRule="auto"/>
        <w:ind w:left="0"/>
        <w:jc w:val="right"/>
        <w:rPr>
          <w:rFonts w:ascii="Times New Roman" w:hAnsi="Times New Roman"/>
          <w:b/>
          <w:bCs/>
          <w:sz w:val="24"/>
          <w:szCs w:val="24"/>
          <w:lang w:val="sv-SE"/>
        </w:rPr>
      </w:pPr>
    </w:p>
    <w:p w:rsidR="00927034" w:rsidRPr="006E36CE" w:rsidRDefault="00927034" w:rsidP="00927034">
      <w:pPr>
        <w:pStyle w:val="Bodytext20"/>
        <w:shd w:val="clear" w:color="auto" w:fill="auto"/>
        <w:spacing w:after="120" w:line="240" w:lineRule="auto"/>
        <w:ind w:left="0"/>
        <w:jc w:val="right"/>
        <w:rPr>
          <w:rFonts w:ascii="Times New Roman" w:hAnsi="Times New Roman"/>
          <w:b/>
          <w:bCs/>
          <w:sz w:val="24"/>
          <w:szCs w:val="24"/>
          <w:lang w:val="sv-SE"/>
        </w:rPr>
      </w:pPr>
    </w:p>
    <w:p w:rsidR="00927034" w:rsidRPr="006E36CE" w:rsidRDefault="00927034" w:rsidP="00927034">
      <w:pPr>
        <w:pStyle w:val="Bodytext20"/>
        <w:shd w:val="clear" w:color="auto" w:fill="auto"/>
        <w:spacing w:after="120" w:line="240" w:lineRule="auto"/>
        <w:ind w:left="0"/>
        <w:jc w:val="right"/>
        <w:rPr>
          <w:rFonts w:ascii="Times New Roman" w:hAnsi="Times New Roman"/>
          <w:b/>
          <w:bCs/>
          <w:sz w:val="24"/>
          <w:szCs w:val="24"/>
          <w:lang w:val="sv-SE"/>
        </w:rPr>
      </w:pPr>
    </w:p>
    <w:p w:rsidR="00927034" w:rsidRPr="006E36CE" w:rsidRDefault="00927034" w:rsidP="00927034">
      <w:pPr>
        <w:pStyle w:val="Bodytext20"/>
        <w:shd w:val="clear" w:color="auto" w:fill="auto"/>
        <w:spacing w:after="120" w:line="240" w:lineRule="auto"/>
        <w:ind w:left="0"/>
        <w:jc w:val="right"/>
        <w:rPr>
          <w:rFonts w:ascii="Times New Roman" w:hAnsi="Times New Roman"/>
          <w:b/>
          <w:bCs/>
          <w:sz w:val="24"/>
          <w:szCs w:val="24"/>
          <w:lang w:val="sv-SE"/>
        </w:rPr>
      </w:pPr>
    </w:p>
    <w:p w:rsidR="00927034" w:rsidRPr="006E36CE" w:rsidRDefault="00927034" w:rsidP="00927034">
      <w:pPr>
        <w:pStyle w:val="Bodytext20"/>
        <w:shd w:val="clear" w:color="auto" w:fill="auto"/>
        <w:spacing w:after="120" w:line="240" w:lineRule="auto"/>
        <w:ind w:left="0"/>
        <w:jc w:val="right"/>
        <w:rPr>
          <w:rFonts w:ascii="Times New Roman" w:hAnsi="Times New Roman"/>
          <w:b/>
          <w:bCs/>
          <w:sz w:val="24"/>
          <w:szCs w:val="24"/>
          <w:lang w:val="sv-SE"/>
        </w:rPr>
      </w:pPr>
    </w:p>
    <w:p w:rsidR="00927034" w:rsidRPr="006E36CE" w:rsidRDefault="00927034" w:rsidP="00927034">
      <w:pPr>
        <w:pStyle w:val="Bodytext20"/>
        <w:shd w:val="clear" w:color="auto" w:fill="auto"/>
        <w:spacing w:after="120" w:line="240" w:lineRule="auto"/>
        <w:ind w:left="0"/>
        <w:jc w:val="right"/>
        <w:rPr>
          <w:rFonts w:ascii="Times New Roman" w:hAnsi="Times New Roman"/>
          <w:b/>
          <w:bCs/>
          <w:sz w:val="24"/>
          <w:szCs w:val="24"/>
          <w:lang w:val="sv-SE"/>
        </w:rPr>
      </w:pPr>
    </w:p>
    <w:p w:rsidR="00927034" w:rsidRPr="006E36CE" w:rsidRDefault="00927034" w:rsidP="00927034">
      <w:pPr>
        <w:pStyle w:val="Bodytext20"/>
        <w:shd w:val="clear" w:color="auto" w:fill="auto"/>
        <w:spacing w:after="120" w:line="240" w:lineRule="auto"/>
        <w:ind w:left="0"/>
        <w:jc w:val="right"/>
        <w:rPr>
          <w:rFonts w:ascii="Times New Roman" w:hAnsi="Times New Roman"/>
          <w:b/>
          <w:bCs/>
          <w:sz w:val="24"/>
          <w:szCs w:val="24"/>
          <w:lang w:val="sv-SE"/>
        </w:rPr>
      </w:pPr>
    </w:p>
    <w:p w:rsidR="00927034" w:rsidRPr="006E36CE" w:rsidRDefault="00927034" w:rsidP="00927034">
      <w:pPr>
        <w:pStyle w:val="Bodytext20"/>
        <w:shd w:val="clear" w:color="auto" w:fill="auto"/>
        <w:spacing w:after="120" w:line="240" w:lineRule="auto"/>
        <w:ind w:left="0"/>
        <w:jc w:val="right"/>
        <w:rPr>
          <w:rFonts w:ascii="Times New Roman" w:hAnsi="Times New Roman"/>
          <w:b/>
          <w:bCs/>
          <w:sz w:val="24"/>
          <w:szCs w:val="24"/>
          <w:lang w:val="sv-SE"/>
        </w:rPr>
      </w:pPr>
    </w:p>
    <w:p w:rsidR="00927034" w:rsidRPr="006E36CE" w:rsidRDefault="00927034" w:rsidP="00927034">
      <w:pPr>
        <w:pStyle w:val="Bodytext20"/>
        <w:shd w:val="clear" w:color="auto" w:fill="auto"/>
        <w:spacing w:after="120" w:line="240" w:lineRule="auto"/>
        <w:ind w:left="0"/>
        <w:jc w:val="right"/>
        <w:rPr>
          <w:rFonts w:ascii="Times New Roman" w:hAnsi="Times New Roman"/>
          <w:b/>
          <w:bCs/>
          <w:sz w:val="24"/>
          <w:szCs w:val="24"/>
          <w:lang w:val="sv-SE"/>
        </w:rPr>
      </w:pPr>
    </w:p>
    <w:p w:rsidR="00927034" w:rsidRPr="006E36CE" w:rsidRDefault="00927034" w:rsidP="00927034">
      <w:pPr>
        <w:pStyle w:val="Bodytext20"/>
        <w:shd w:val="clear" w:color="auto" w:fill="auto"/>
        <w:spacing w:after="120" w:line="240" w:lineRule="auto"/>
        <w:ind w:left="0"/>
        <w:jc w:val="right"/>
        <w:rPr>
          <w:rFonts w:ascii="Times New Roman" w:hAnsi="Times New Roman"/>
          <w:b/>
          <w:bCs/>
          <w:sz w:val="24"/>
          <w:szCs w:val="24"/>
          <w:lang w:val="sv-SE"/>
        </w:rPr>
      </w:pPr>
    </w:p>
    <w:p w:rsidR="00927034" w:rsidRDefault="00927034" w:rsidP="00927034">
      <w:pPr>
        <w:spacing w:after="160" w:line="256" w:lineRule="auto"/>
        <w:jc w:val="right"/>
        <w:rPr>
          <w:b/>
        </w:rPr>
      </w:pPr>
    </w:p>
    <w:p w:rsidR="00927034" w:rsidRPr="006E36CE" w:rsidRDefault="00927034" w:rsidP="00927034">
      <w:pPr>
        <w:spacing w:after="160" w:line="256" w:lineRule="auto"/>
        <w:jc w:val="right"/>
        <w:rPr>
          <w:b/>
        </w:rPr>
      </w:pPr>
      <w:r w:rsidRPr="006E36CE">
        <w:rPr>
          <w:b/>
        </w:rPr>
        <w:lastRenderedPageBreak/>
        <w:t>Mẫu số 16</w:t>
      </w:r>
    </w:p>
    <w:p w:rsidR="00927034" w:rsidRPr="006E36CE" w:rsidRDefault="00927034" w:rsidP="00927034">
      <w:pPr>
        <w:jc w:val="center"/>
        <w:rPr>
          <w:b/>
          <w:lang w:val="vi-VN"/>
        </w:rPr>
      </w:pPr>
      <w:r w:rsidRPr="006E36CE">
        <w:rPr>
          <w:b/>
          <w:lang w:val="vi-VN"/>
        </w:rPr>
        <w:t>CỘNG HÒA XÃ HỘI CHỦ NGHĨA VIỆT NAM</w:t>
      </w:r>
    </w:p>
    <w:p w:rsidR="00927034" w:rsidRPr="006E36CE" w:rsidRDefault="00927034" w:rsidP="00927034">
      <w:pPr>
        <w:jc w:val="center"/>
        <w:rPr>
          <w:b/>
          <w:lang w:val="vi-VN"/>
        </w:rPr>
      </w:pPr>
      <w:r w:rsidRPr="006E36CE">
        <w:rPr>
          <w:b/>
          <w:lang w:val="vi-VN"/>
        </w:rPr>
        <w:t>Độc lập - Tự do - Hạnh phúc</w:t>
      </w:r>
    </w:p>
    <w:p w:rsidR="00927034" w:rsidRPr="006E36CE" w:rsidRDefault="00927034" w:rsidP="00927034">
      <w:pPr>
        <w:spacing w:line="360" w:lineRule="exact"/>
        <w:jc w:val="center"/>
        <w:rPr>
          <w:lang w:val="vi-VN"/>
        </w:rPr>
      </w:pPr>
      <w:r>
        <w:rPr>
          <w:noProof/>
        </w:rPr>
        <mc:AlternateContent>
          <mc:Choice Requires="wps">
            <w:drawing>
              <wp:anchor distT="4294967291" distB="4294967291" distL="114300" distR="114300" simplePos="0" relativeHeight="251660288" behindDoc="0" locked="0" layoutInCell="1" allowOverlap="1" wp14:anchorId="1D7CF8C3" wp14:editId="5E60043D">
                <wp:simplePos x="0" y="0"/>
                <wp:positionH relativeFrom="column">
                  <wp:posOffset>1954530</wp:posOffset>
                </wp:positionH>
                <wp:positionV relativeFrom="paragraph">
                  <wp:posOffset>24129</wp:posOffset>
                </wp:positionV>
                <wp:extent cx="18288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3AB2D" id="Straight Connector 27"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9pt,1.9pt" to="297.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"/>
            </w:pict>
          </mc:Fallback>
        </mc:AlternateContent>
      </w:r>
    </w:p>
    <w:p w:rsidR="00927034" w:rsidRPr="006E36CE" w:rsidRDefault="00927034" w:rsidP="00927034">
      <w:pPr>
        <w:spacing w:line="360" w:lineRule="exact"/>
        <w:jc w:val="center"/>
        <w:rPr>
          <w:b/>
          <w:lang w:val="vi-VN"/>
        </w:rPr>
      </w:pPr>
      <w:r w:rsidRPr="006E36CE">
        <w:rPr>
          <w:b/>
          <w:lang w:val="vi-VN"/>
        </w:rPr>
        <w:t>GIẤY ĐĂNG KÝ KIỂM TRA NHÀ NƯỚC</w:t>
      </w:r>
    </w:p>
    <w:p w:rsidR="00927034" w:rsidRPr="006E36CE" w:rsidRDefault="00927034" w:rsidP="00927034">
      <w:pPr>
        <w:spacing w:line="360" w:lineRule="exact"/>
        <w:jc w:val="center"/>
        <w:rPr>
          <w:b/>
          <w:lang w:val="vi-VN"/>
        </w:rPr>
      </w:pPr>
      <w:r w:rsidRPr="006E36CE">
        <w:rPr>
          <w:b/>
          <w:lang w:val="vi-VN"/>
        </w:rPr>
        <w:t>VỀ CHẤT LƯỢNG PHÂN BÓN NHẬP KHẨU</w:t>
      </w:r>
    </w:p>
    <w:p w:rsidR="00927034" w:rsidRPr="006E36CE" w:rsidRDefault="00927034" w:rsidP="00927034">
      <w:pPr>
        <w:spacing w:line="360" w:lineRule="exact"/>
        <w:jc w:val="center"/>
        <w:rPr>
          <w:lang w:val="vi-VN"/>
        </w:rPr>
      </w:pPr>
      <w:r w:rsidRPr="006E36CE">
        <w:rPr>
          <w:lang w:val="vi-VN"/>
        </w:rPr>
        <w:t>(</w:t>
      </w:r>
      <w:r w:rsidRPr="006E36CE">
        <w:rPr>
          <w:i/>
          <w:lang w:val="vi-VN"/>
        </w:rPr>
        <w:t>Có giá trị đến ngày ...... tháng .......năm ......</w:t>
      </w:r>
      <w:r w:rsidRPr="006E36CE">
        <w:rPr>
          <w:lang w:val="vi-VN"/>
        </w:rPr>
        <w:t>)</w:t>
      </w:r>
    </w:p>
    <w:p w:rsidR="00927034" w:rsidRPr="006E36CE" w:rsidRDefault="00927034" w:rsidP="00927034">
      <w:pPr>
        <w:spacing w:line="280" w:lineRule="exact"/>
        <w:jc w:val="center"/>
        <w:rPr>
          <w:strike/>
          <w:lang w:val="vi-VN"/>
        </w:rPr>
      </w:pPr>
    </w:p>
    <w:p w:rsidR="00927034" w:rsidRPr="006E36CE" w:rsidRDefault="00927034" w:rsidP="00927034">
      <w:pPr>
        <w:spacing w:line="360" w:lineRule="exact"/>
        <w:jc w:val="center"/>
        <w:rPr>
          <w:lang w:val="vi-VN"/>
        </w:rPr>
      </w:pPr>
      <w:r w:rsidRPr="006E36CE">
        <w:rPr>
          <w:b/>
          <w:lang w:val="vi-VN"/>
        </w:rPr>
        <w:t>Kính gửi</w:t>
      </w:r>
      <w:r w:rsidRPr="006E36CE">
        <w:rPr>
          <w:lang w:val="vi-VN"/>
        </w:rPr>
        <w:t>: .……………………………………(1)</w:t>
      </w:r>
    </w:p>
    <w:p w:rsidR="00927034" w:rsidRPr="006E36CE" w:rsidRDefault="00927034" w:rsidP="00927034">
      <w:pPr>
        <w:spacing w:line="360" w:lineRule="exact"/>
        <w:jc w:val="center"/>
        <w:rPr>
          <w:strike/>
          <w:lang w:val="vi-VN"/>
        </w:rPr>
      </w:pPr>
    </w:p>
    <w:p w:rsidR="00927034" w:rsidRPr="006E36CE" w:rsidRDefault="00927034" w:rsidP="00927034">
      <w:pPr>
        <w:tabs>
          <w:tab w:val="right" w:pos="9071"/>
        </w:tabs>
        <w:spacing w:line="360" w:lineRule="exact"/>
        <w:ind w:left="709"/>
        <w:rPr>
          <w:lang w:val="vi-VN"/>
        </w:rPr>
      </w:pPr>
      <w:r w:rsidRPr="006E36CE">
        <w:rPr>
          <w:lang w:val="vi-VN"/>
        </w:rPr>
        <w:t>Địa chỉ:…………………………………..............................................................</w:t>
      </w:r>
    </w:p>
    <w:p w:rsidR="00927034" w:rsidRPr="006E36CE" w:rsidRDefault="00927034" w:rsidP="00927034">
      <w:pPr>
        <w:tabs>
          <w:tab w:val="right" w:pos="9071"/>
        </w:tabs>
        <w:spacing w:line="360" w:lineRule="exact"/>
        <w:ind w:left="709"/>
        <w:rPr>
          <w:lang w:val="pt-BR"/>
        </w:rPr>
      </w:pPr>
      <w:r w:rsidRPr="006E36CE">
        <w:rPr>
          <w:lang w:val="vi-VN"/>
        </w:rPr>
        <w:t xml:space="preserve">Điện thoại:………………………………… </w:t>
      </w:r>
      <w:r w:rsidRPr="006E36CE">
        <w:rPr>
          <w:lang w:val="pt-BR"/>
        </w:rPr>
        <w:t>Fax:……………………………......</w:t>
      </w:r>
    </w:p>
    <w:p w:rsidR="00927034" w:rsidRPr="006E36CE" w:rsidRDefault="00927034" w:rsidP="00927034">
      <w:pPr>
        <w:spacing w:line="360" w:lineRule="exact"/>
        <w:ind w:left="709"/>
        <w:rPr>
          <w:lang w:val="pt-BR"/>
        </w:rPr>
      </w:pPr>
      <w:r w:rsidRPr="006E36CE">
        <w:rPr>
          <w:lang w:val="pt-BR"/>
        </w:rPr>
        <w:t>Tổ chức, cá nhân:....................................................................................................</w:t>
      </w:r>
    </w:p>
    <w:p w:rsidR="00927034" w:rsidRPr="006E36CE" w:rsidRDefault="00927034" w:rsidP="00927034">
      <w:pPr>
        <w:spacing w:line="360" w:lineRule="exact"/>
        <w:ind w:left="709"/>
        <w:rPr>
          <w:lang w:val="pt-BR"/>
        </w:rPr>
      </w:pPr>
      <w:r w:rsidRPr="006E36CE">
        <w:rPr>
          <w:lang w:val="pt-BR"/>
        </w:rPr>
        <w:t>Địa chỉ:...................................................................................................................</w:t>
      </w:r>
    </w:p>
    <w:p w:rsidR="00927034" w:rsidRPr="006E36CE" w:rsidRDefault="00927034" w:rsidP="00927034">
      <w:pPr>
        <w:spacing w:line="360" w:lineRule="exact"/>
        <w:ind w:left="709"/>
        <w:rPr>
          <w:lang w:val="pt-BR"/>
        </w:rPr>
      </w:pPr>
      <w:r w:rsidRPr="006E36CE">
        <w:rPr>
          <w:lang w:val="pt-BR"/>
        </w:rPr>
        <w:t>Điện thoại:.................................................... Fax:..................................................</w:t>
      </w:r>
    </w:p>
    <w:p w:rsidR="00927034" w:rsidRPr="006E36CE" w:rsidRDefault="00927034" w:rsidP="00927034">
      <w:pPr>
        <w:tabs>
          <w:tab w:val="left" w:pos="6602"/>
        </w:tabs>
        <w:spacing w:line="360" w:lineRule="exact"/>
        <w:ind w:left="709"/>
        <w:rPr>
          <w:b/>
          <w:lang w:val="pt-BR"/>
        </w:rPr>
      </w:pPr>
      <w:r w:rsidRPr="006E36CE">
        <w:rPr>
          <w:b/>
          <w:lang w:val="pt-BR"/>
        </w:rPr>
        <w:t>Đăng ký kiểm tra chất lượng phân bón sau:</w:t>
      </w:r>
    </w:p>
    <w:p w:rsidR="00927034" w:rsidRPr="006E36CE" w:rsidRDefault="00927034" w:rsidP="00927034">
      <w:pPr>
        <w:tabs>
          <w:tab w:val="left" w:pos="6602"/>
        </w:tabs>
        <w:spacing w:line="360" w:lineRule="exact"/>
        <w:rPr>
          <w:b/>
          <w:lang w:val="pt-BR"/>
        </w:rPr>
      </w:pPr>
      <w:r w:rsidRPr="006E36CE">
        <w:rPr>
          <w:b/>
          <w:lang w:val="pt-BR"/>
        </w:rPr>
        <w:tab/>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1461"/>
        <w:gridCol w:w="1224"/>
        <w:gridCol w:w="1044"/>
        <w:gridCol w:w="902"/>
        <w:gridCol w:w="749"/>
        <w:gridCol w:w="1019"/>
        <w:gridCol w:w="976"/>
        <w:gridCol w:w="698"/>
        <w:gridCol w:w="600"/>
      </w:tblGrid>
      <w:tr w:rsidR="00927034" w:rsidRPr="006E36CE" w:rsidTr="004B50A4">
        <w:tc>
          <w:tcPr>
            <w:tcW w:w="632" w:type="dxa"/>
            <w:tcBorders>
              <w:top w:val="single" w:sz="4" w:space="0" w:color="auto"/>
              <w:left w:val="single" w:sz="4" w:space="0" w:color="auto"/>
              <w:bottom w:val="single" w:sz="4" w:space="0" w:color="auto"/>
              <w:right w:val="single" w:sz="4" w:space="0" w:color="auto"/>
            </w:tcBorders>
            <w:vAlign w:val="center"/>
            <w:hideMark/>
          </w:tcPr>
          <w:p w:rsidR="00927034" w:rsidRPr="006E36CE" w:rsidRDefault="00927034" w:rsidP="004B50A4">
            <w:pPr>
              <w:spacing w:line="360" w:lineRule="exact"/>
              <w:jc w:val="center"/>
              <w:rPr>
                <w:b/>
                <w:sz w:val="22"/>
                <w:szCs w:val="22"/>
              </w:rPr>
            </w:pPr>
            <w:r w:rsidRPr="006E36CE">
              <w:rPr>
                <w:b/>
                <w:sz w:val="22"/>
                <w:szCs w:val="22"/>
              </w:rPr>
              <w:t>STT</w:t>
            </w:r>
          </w:p>
        </w:tc>
        <w:tc>
          <w:tcPr>
            <w:tcW w:w="1461" w:type="dxa"/>
            <w:tcBorders>
              <w:top w:val="single" w:sz="4" w:space="0" w:color="auto"/>
              <w:left w:val="single" w:sz="4" w:space="0" w:color="auto"/>
              <w:bottom w:val="single" w:sz="4" w:space="0" w:color="auto"/>
              <w:right w:val="single" w:sz="4" w:space="0" w:color="auto"/>
            </w:tcBorders>
            <w:vAlign w:val="center"/>
            <w:hideMark/>
          </w:tcPr>
          <w:p w:rsidR="00927034" w:rsidRPr="006E36CE" w:rsidRDefault="00927034" w:rsidP="004B50A4">
            <w:pPr>
              <w:spacing w:line="360" w:lineRule="exact"/>
              <w:jc w:val="center"/>
              <w:rPr>
                <w:b/>
                <w:sz w:val="22"/>
                <w:szCs w:val="22"/>
              </w:rPr>
            </w:pPr>
            <w:r w:rsidRPr="006E36CE">
              <w:rPr>
                <w:b/>
                <w:sz w:val="22"/>
                <w:szCs w:val="22"/>
              </w:rPr>
              <w:t>Tên phân bón</w:t>
            </w:r>
          </w:p>
        </w:tc>
        <w:tc>
          <w:tcPr>
            <w:tcW w:w="1224" w:type="dxa"/>
            <w:tcBorders>
              <w:top w:val="single" w:sz="4" w:space="0" w:color="auto"/>
              <w:left w:val="single" w:sz="4" w:space="0" w:color="auto"/>
              <w:bottom w:val="single" w:sz="4" w:space="0" w:color="auto"/>
              <w:right w:val="single" w:sz="4" w:space="0" w:color="auto"/>
            </w:tcBorders>
            <w:vAlign w:val="center"/>
            <w:hideMark/>
          </w:tcPr>
          <w:p w:rsidR="00927034" w:rsidRPr="006E36CE" w:rsidRDefault="00927034" w:rsidP="004B50A4">
            <w:pPr>
              <w:spacing w:line="360" w:lineRule="exact"/>
              <w:jc w:val="center"/>
              <w:rPr>
                <w:b/>
                <w:sz w:val="22"/>
                <w:szCs w:val="22"/>
              </w:rPr>
            </w:pPr>
            <w:r w:rsidRPr="006E36CE">
              <w:rPr>
                <w:b/>
                <w:sz w:val="22"/>
                <w:szCs w:val="22"/>
                <w:lang w:val="vi-VN"/>
              </w:rPr>
              <w:t>Mã số phân bón</w:t>
            </w:r>
            <w:r w:rsidRPr="006E36CE">
              <w:rPr>
                <w:b/>
                <w:sz w:val="22"/>
                <w:szCs w:val="22"/>
              </w:rPr>
              <w:t xml:space="preserve"> </w:t>
            </w:r>
            <w:r w:rsidRPr="006E36CE">
              <w:rPr>
                <w:b/>
                <w:i/>
                <w:sz w:val="22"/>
                <w:szCs w:val="22"/>
              </w:rPr>
              <w:t>(nếu có)</w:t>
            </w:r>
          </w:p>
        </w:tc>
        <w:tc>
          <w:tcPr>
            <w:tcW w:w="1044" w:type="dxa"/>
            <w:tcBorders>
              <w:top w:val="single" w:sz="4" w:space="0" w:color="auto"/>
              <w:left w:val="single" w:sz="4" w:space="0" w:color="auto"/>
              <w:bottom w:val="single" w:sz="4" w:space="0" w:color="auto"/>
              <w:right w:val="single" w:sz="4" w:space="0" w:color="auto"/>
            </w:tcBorders>
            <w:vAlign w:val="center"/>
            <w:hideMark/>
          </w:tcPr>
          <w:p w:rsidR="00927034" w:rsidRPr="006E36CE" w:rsidRDefault="00927034" w:rsidP="004B50A4">
            <w:pPr>
              <w:spacing w:line="360" w:lineRule="exact"/>
              <w:jc w:val="center"/>
              <w:rPr>
                <w:b/>
                <w:sz w:val="22"/>
                <w:szCs w:val="22"/>
                <w:lang w:val="vi-VN"/>
              </w:rPr>
            </w:pPr>
            <w:r w:rsidRPr="006E36CE">
              <w:rPr>
                <w:b/>
                <w:sz w:val="22"/>
                <w:szCs w:val="22"/>
                <w:lang w:val="vi-VN"/>
              </w:rPr>
              <w:t>Loại phân bón</w:t>
            </w:r>
          </w:p>
        </w:tc>
        <w:tc>
          <w:tcPr>
            <w:tcW w:w="902" w:type="dxa"/>
            <w:tcBorders>
              <w:top w:val="single" w:sz="4" w:space="0" w:color="auto"/>
              <w:left w:val="single" w:sz="4" w:space="0" w:color="auto"/>
              <w:bottom w:val="single" w:sz="4" w:space="0" w:color="auto"/>
              <w:right w:val="single" w:sz="4" w:space="0" w:color="auto"/>
            </w:tcBorders>
            <w:vAlign w:val="center"/>
            <w:hideMark/>
          </w:tcPr>
          <w:p w:rsidR="00927034" w:rsidRPr="006E36CE" w:rsidRDefault="00927034" w:rsidP="004B50A4">
            <w:pPr>
              <w:spacing w:line="360" w:lineRule="exact"/>
              <w:jc w:val="center"/>
              <w:rPr>
                <w:b/>
                <w:sz w:val="22"/>
                <w:szCs w:val="22"/>
                <w:lang w:val="vi-VN"/>
              </w:rPr>
            </w:pPr>
            <w:r w:rsidRPr="006E36CE">
              <w:rPr>
                <w:b/>
                <w:sz w:val="22"/>
                <w:szCs w:val="22"/>
              </w:rPr>
              <w:t>Khối lượng</w:t>
            </w:r>
          </w:p>
        </w:tc>
        <w:tc>
          <w:tcPr>
            <w:tcW w:w="749" w:type="dxa"/>
            <w:tcBorders>
              <w:top w:val="single" w:sz="4" w:space="0" w:color="auto"/>
              <w:left w:val="single" w:sz="4" w:space="0" w:color="auto"/>
              <w:bottom w:val="single" w:sz="4" w:space="0" w:color="auto"/>
              <w:right w:val="single" w:sz="4" w:space="0" w:color="auto"/>
            </w:tcBorders>
            <w:vAlign w:val="center"/>
            <w:hideMark/>
          </w:tcPr>
          <w:p w:rsidR="00927034" w:rsidRPr="006E36CE" w:rsidRDefault="00927034" w:rsidP="004B50A4">
            <w:pPr>
              <w:spacing w:line="360" w:lineRule="exact"/>
              <w:jc w:val="center"/>
              <w:rPr>
                <w:b/>
                <w:sz w:val="22"/>
                <w:szCs w:val="22"/>
                <w:lang w:val="vi-VN"/>
              </w:rPr>
            </w:pPr>
            <w:r w:rsidRPr="006E36CE">
              <w:rPr>
                <w:b/>
                <w:sz w:val="22"/>
                <w:szCs w:val="22"/>
                <w:lang w:val="vi-VN"/>
              </w:rPr>
              <w:t>Nhà</w:t>
            </w:r>
          </w:p>
          <w:p w:rsidR="00927034" w:rsidRPr="006E36CE" w:rsidRDefault="00927034" w:rsidP="004B50A4">
            <w:pPr>
              <w:spacing w:line="360" w:lineRule="exact"/>
              <w:jc w:val="center"/>
              <w:rPr>
                <w:b/>
                <w:sz w:val="22"/>
                <w:szCs w:val="22"/>
                <w:lang w:val="vi-VN"/>
              </w:rPr>
            </w:pPr>
            <w:r w:rsidRPr="006E36CE">
              <w:rPr>
                <w:b/>
                <w:sz w:val="22"/>
                <w:szCs w:val="22"/>
                <w:lang w:val="vi-VN"/>
              </w:rPr>
              <w:t>sản xuất</w:t>
            </w:r>
          </w:p>
        </w:tc>
        <w:tc>
          <w:tcPr>
            <w:tcW w:w="1019" w:type="dxa"/>
            <w:tcBorders>
              <w:top w:val="single" w:sz="4" w:space="0" w:color="auto"/>
              <w:left w:val="single" w:sz="4" w:space="0" w:color="auto"/>
              <w:bottom w:val="single" w:sz="4" w:space="0" w:color="auto"/>
              <w:right w:val="single" w:sz="4" w:space="0" w:color="auto"/>
            </w:tcBorders>
            <w:vAlign w:val="center"/>
            <w:hideMark/>
          </w:tcPr>
          <w:p w:rsidR="00927034" w:rsidRPr="006E36CE" w:rsidRDefault="00927034" w:rsidP="004B50A4">
            <w:pPr>
              <w:spacing w:line="360" w:lineRule="exact"/>
              <w:jc w:val="center"/>
              <w:rPr>
                <w:b/>
                <w:sz w:val="22"/>
                <w:szCs w:val="22"/>
              </w:rPr>
            </w:pPr>
            <w:r w:rsidRPr="006E36CE">
              <w:rPr>
                <w:b/>
                <w:sz w:val="22"/>
                <w:szCs w:val="22"/>
              </w:rPr>
              <w:t>Ngày</w:t>
            </w:r>
          </w:p>
          <w:p w:rsidR="00927034" w:rsidRPr="006E36CE" w:rsidRDefault="00927034" w:rsidP="004B50A4">
            <w:pPr>
              <w:spacing w:line="360" w:lineRule="exact"/>
              <w:jc w:val="center"/>
              <w:rPr>
                <w:b/>
                <w:sz w:val="22"/>
                <w:szCs w:val="22"/>
              </w:rPr>
            </w:pPr>
            <w:r w:rsidRPr="006E36CE">
              <w:rPr>
                <w:b/>
                <w:sz w:val="22"/>
                <w:szCs w:val="22"/>
              </w:rPr>
              <w:t>sản xuất</w:t>
            </w:r>
          </w:p>
        </w:tc>
        <w:tc>
          <w:tcPr>
            <w:tcW w:w="976" w:type="dxa"/>
            <w:tcBorders>
              <w:top w:val="single" w:sz="4" w:space="0" w:color="auto"/>
              <w:left w:val="single" w:sz="4" w:space="0" w:color="auto"/>
              <w:bottom w:val="single" w:sz="4" w:space="0" w:color="auto"/>
              <w:right w:val="single" w:sz="4" w:space="0" w:color="auto"/>
            </w:tcBorders>
            <w:vAlign w:val="center"/>
            <w:hideMark/>
          </w:tcPr>
          <w:p w:rsidR="00927034" w:rsidRPr="006E36CE" w:rsidRDefault="00927034" w:rsidP="004B50A4">
            <w:pPr>
              <w:spacing w:line="360" w:lineRule="exact"/>
              <w:jc w:val="center"/>
              <w:rPr>
                <w:b/>
                <w:sz w:val="22"/>
                <w:szCs w:val="22"/>
              </w:rPr>
            </w:pPr>
            <w:r w:rsidRPr="006E36CE">
              <w:rPr>
                <w:b/>
                <w:sz w:val="22"/>
                <w:szCs w:val="22"/>
              </w:rPr>
              <w:t>Hạn</w:t>
            </w:r>
          </w:p>
          <w:p w:rsidR="00927034" w:rsidRPr="006E36CE" w:rsidRDefault="00927034" w:rsidP="004B50A4">
            <w:pPr>
              <w:spacing w:line="360" w:lineRule="exact"/>
              <w:jc w:val="center"/>
              <w:rPr>
                <w:b/>
                <w:sz w:val="22"/>
                <w:szCs w:val="22"/>
              </w:rPr>
            </w:pPr>
            <w:r w:rsidRPr="006E36CE">
              <w:rPr>
                <w:b/>
                <w:sz w:val="22"/>
                <w:szCs w:val="22"/>
              </w:rPr>
              <w:t>sử dụng</w:t>
            </w:r>
          </w:p>
        </w:tc>
        <w:tc>
          <w:tcPr>
            <w:tcW w:w="698" w:type="dxa"/>
            <w:tcBorders>
              <w:top w:val="single" w:sz="4" w:space="0" w:color="auto"/>
              <w:left w:val="single" w:sz="4" w:space="0" w:color="auto"/>
              <w:bottom w:val="single" w:sz="4" w:space="0" w:color="auto"/>
              <w:right w:val="single" w:sz="4" w:space="0" w:color="auto"/>
            </w:tcBorders>
            <w:vAlign w:val="center"/>
            <w:hideMark/>
          </w:tcPr>
          <w:p w:rsidR="00927034" w:rsidRPr="006E36CE" w:rsidRDefault="00927034" w:rsidP="004B50A4">
            <w:pPr>
              <w:spacing w:line="360" w:lineRule="exact"/>
              <w:jc w:val="center"/>
              <w:rPr>
                <w:b/>
                <w:sz w:val="22"/>
                <w:szCs w:val="22"/>
              </w:rPr>
            </w:pPr>
            <w:r w:rsidRPr="006E36CE">
              <w:rPr>
                <w:b/>
                <w:sz w:val="22"/>
                <w:szCs w:val="22"/>
              </w:rPr>
              <w:t>Xuất xứ</w:t>
            </w:r>
          </w:p>
        </w:tc>
        <w:tc>
          <w:tcPr>
            <w:tcW w:w="600" w:type="dxa"/>
            <w:tcBorders>
              <w:top w:val="single" w:sz="4" w:space="0" w:color="auto"/>
              <w:left w:val="single" w:sz="4" w:space="0" w:color="auto"/>
              <w:bottom w:val="single" w:sz="4" w:space="0" w:color="auto"/>
              <w:right w:val="single" w:sz="4" w:space="0" w:color="auto"/>
            </w:tcBorders>
            <w:vAlign w:val="center"/>
            <w:hideMark/>
          </w:tcPr>
          <w:p w:rsidR="00927034" w:rsidRPr="006E36CE" w:rsidRDefault="00927034" w:rsidP="004B50A4">
            <w:pPr>
              <w:spacing w:line="360" w:lineRule="exact"/>
              <w:jc w:val="center"/>
              <w:rPr>
                <w:b/>
                <w:sz w:val="22"/>
                <w:szCs w:val="22"/>
              </w:rPr>
            </w:pPr>
            <w:r w:rsidRPr="006E36CE">
              <w:rPr>
                <w:b/>
                <w:sz w:val="22"/>
                <w:szCs w:val="22"/>
              </w:rPr>
              <w:t>Ghi</w:t>
            </w:r>
          </w:p>
          <w:p w:rsidR="00927034" w:rsidRPr="006E36CE" w:rsidRDefault="00927034" w:rsidP="004B50A4">
            <w:pPr>
              <w:spacing w:line="360" w:lineRule="exact"/>
              <w:jc w:val="center"/>
              <w:rPr>
                <w:b/>
                <w:sz w:val="22"/>
                <w:szCs w:val="22"/>
              </w:rPr>
            </w:pPr>
            <w:r w:rsidRPr="006E36CE">
              <w:rPr>
                <w:b/>
                <w:sz w:val="22"/>
                <w:szCs w:val="22"/>
              </w:rPr>
              <w:t>chú</w:t>
            </w:r>
          </w:p>
        </w:tc>
      </w:tr>
      <w:tr w:rsidR="00927034" w:rsidRPr="006E36CE" w:rsidTr="004B50A4">
        <w:tc>
          <w:tcPr>
            <w:tcW w:w="632" w:type="dxa"/>
            <w:tcBorders>
              <w:top w:val="single" w:sz="4" w:space="0" w:color="auto"/>
              <w:left w:val="single" w:sz="4" w:space="0" w:color="auto"/>
              <w:bottom w:val="single" w:sz="4" w:space="0" w:color="auto"/>
              <w:right w:val="single" w:sz="4" w:space="0" w:color="auto"/>
            </w:tcBorders>
          </w:tcPr>
          <w:p w:rsidR="00927034" w:rsidRPr="006E36CE" w:rsidRDefault="00927034" w:rsidP="004B50A4">
            <w:pPr>
              <w:spacing w:line="360" w:lineRule="exact"/>
              <w:rPr>
                <w:highlight w:val="green"/>
              </w:rPr>
            </w:pPr>
          </w:p>
        </w:tc>
        <w:tc>
          <w:tcPr>
            <w:tcW w:w="1461" w:type="dxa"/>
            <w:tcBorders>
              <w:top w:val="single" w:sz="4" w:space="0" w:color="auto"/>
              <w:left w:val="single" w:sz="4" w:space="0" w:color="auto"/>
              <w:bottom w:val="single" w:sz="4" w:space="0" w:color="auto"/>
              <w:right w:val="single" w:sz="4" w:space="0" w:color="auto"/>
            </w:tcBorders>
          </w:tcPr>
          <w:p w:rsidR="00927034" w:rsidRPr="006E36CE" w:rsidRDefault="00927034" w:rsidP="004B50A4">
            <w:pPr>
              <w:spacing w:line="360" w:lineRule="exact"/>
              <w:rPr>
                <w:highlight w:val="green"/>
              </w:rPr>
            </w:pPr>
          </w:p>
        </w:tc>
        <w:tc>
          <w:tcPr>
            <w:tcW w:w="1224" w:type="dxa"/>
            <w:tcBorders>
              <w:top w:val="single" w:sz="4" w:space="0" w:color="auto"/>
              <w:left w:val="single" w:sz="4" w:space="0" w:color="auto"/>
              <w:bottom w:val="single" w:sz="4" w:space="0" w:color="auto"/>
              <w:right w:val="single" w:sz="4" w:space="0" w:color="auto"/>
            </w:tcBorders>
          </w:tcPr>
          <w:p w:rsidR="00927034" w:rsidRPr="006E36CE" w:rsidRDefault="00927034" w:rsidP="004B50A4">
            <w:pPr>
              <w:spacing w:line="360" w:lineRule="exact"/>
              <w:rPr>
                <w:highlight w:val="green"/>
              </w:rPr>
            </w:pPr>
          </w:p>
        </w:tc>
        <w:tc>
          <w:tcPr>
            <w:tcW w:w="1044" w:type="dxa"/>
            <w:tcBorders>
              <w:top w:val="single" w:sz="4" w:space="0" w:color="auto"/>
              <w:left w:val="single" w:sz="4" w:space="0" w:color="auto"/>
              <w:bottom w:val="single" w:sz="4" w:space="0" w:color="auto"/>
              <w:right w:val="single" w:sz="4" w:space="0" w:color="auto"/>
            </w:tcBorders>
          </w:tcPr>
          <w:p w:rsidR="00927034" w:rsidRPr="006E36CE" w:rsidRDefault="00927034" w:rsidP="004B50A4">
            <w:pPr>
              <w:spacing w:line="360" w:lineRule="exact"/>
              <w:rPr>
                <w:highlight w:val="green"/>
              </w:rPr>
            </w:pPr>
          </w:p>
        </w:tc>
        <w:tc>
          <w:tcPr>
            <w:tcW w:w="902" w:type="dxa"/>
            <w:tcBorders>
              <w:top w:val="single" w:sz="4" w:space="0" w:color="auto"/>
              <w:left w:val="single" w:sz="4" w:space="0" w:color="auto"/>
              <w:bottom w:val="single" w:sz="4" w:space="0" w:color="auto"/>
              <w:right w:val="single" w:sz="4" w:space="0" w:color="auto"/>
            </w:tcBorders>
          </w:tcPr>
          <w:p w:rsidR="00927034" w:rsidRPr="006E36CE" w:rsidRDefault="00927034" w:rsidP="004B50A4">
            <w:pPr>
              <w:spacing w:line="360" w:lineRule="exact"/>
              <w:rPr>
                <w:highlight w:val="green"/>
              </w:rPr>
            </w:pPr>
          </w:p>
        </w:tc>
        <w:tc>
          <w:tcPr>
            <w:tcW w:w="749" w:type="dxa"/>
            <w:tcBorders>
              <w:top w:val="single" w:sz="4" w:space="0" w:color="auto"/>
              <w:left w:val="single" w:sz="4" w:space="0" w:color="auto"/>
              <w:bottom w:val="single" w:sz="4" w:space="0" w:color="auto"/>
              <w:right w:val="single" w:sz="4" w:space="0" w:color="auto"/>
            </w:tcBorders>
          </w:tcPr>
          <w:p w:rsidR="00927034" w:rsidRPr="006E36CE" w:rsidRDefault="00927034" w:rsidP="004B50A4">
            <w:pPr>
              <w:spacing w:line="360" w:lineRule="exact"/>
              <w:rPr>
                <w:highlight w:val="green"/>
              </w:rPr>
            </w:pPr>
          </w:p>
        </w:tc>
        <w:tc>
          <w:tcPr>
            <w:tcW w:w="1019" w:type="dxa"/>
            <w:tcBorders>
              <w:top w:val="single" w:sz="4" w:space="0" w:color="auto"/>
              <w:left w:val="single" w:sz="4" w:space="0" w:color="auto"/>
              <w:bottom w:val="single" w:sz="4" w:space="0" w:color="auto"/>
              <w:right w:val="single" w:sz="4" w:space="0" w:color="auto"/>
            </w:tcBorders>
          </w:tcPr>
          <w:p w:rsidR="00927034" w:rsidRPr="006E36CE" w:rsidRDefault="00927034" w:rsidP="004B50A4">
            <w:pPr>
              <w:spacing w:line="360" w:lineRule="exact"/>
              <w:rPr>
                <w:highlight w:val="green"/>
              </w:rPr>
            </w:pPr>
          </w:p>
        </w:tc>
        <w:tc>
          <w:tcPr>
            <w:tcW w:w="976" w:type="dxa"/>
            <w:tcBorders>
              <w:top w:val="single" w:sz="4" w:space="0" w:color="auto"/>
              <w:left w:val="single" w:sz="4" w:space="0" w:color="auto"/>
              <w:bottom w:val="single" w:sz="4" w:space="0" w:color="auto"/>
              <w:right w:val="single" w:sz="4" w:space="0" w:color="auto"/>
            </w:tcBorders>
          </w:tcPr>
          <w:p w:rsidR="00927034" w:rsidRPr="006E36CE" w:rsidRDefault="00927034" w:rsidP="004B50A4">
            <w:pPr>
              <w:spacing w:line="360" w:lineRule="exact"/>
              <w:rPr>
                <w:highlight w:val="green"/>
              </w:rPr>
            </w:pPr>
          </w:p>
        </w:tc>
        <w:tc>
          <w:tcPr>
            <w:tcW w:w="698" w:type="dxa"/>
            <w:tcBorders>
              <w:top w:val="single" w:sz="4" w:space="0" w:color="auto"/>
              <w:left w:val="single" w:sz="4" w:space="0" w:color="auto"/>
              <w:bottom w:val="single" w:sz="4" w:space="0" w:color="auto"/>
              <w:right w:val="single" w:sz="4" w:space="0" w:color="auto"/>
            </w:tcBorders>
          </w:tcPr>
          <w:p w:rsidR="00927034" w:rsidRPr="006E36CE" w:rsidRDefault="00927034" w:rsidP="004B50A4">
            <w:pPr>
              <w:spacing w:line="360" w:lineRule="exact"/>
              <w:rPr>
                <w:highlight w:val="green"/>
              </w:rPr>
            </w:pPr>
          </w:p>
        </w:tc>
        <w:tc>
          <w:tcPr>
            <w:tcW w:w="600" w:type="dxa"/>
            <w:tcBorders>
              <w:top w:val="single" w:sz="4" w:space="0" w:color="auto"/>
              <w:left w:val="single" w:sz="4" w:space="0" w:color="auto"/>
              <w:bottom w:val="single" w:sz="4" w:space="0" w:color="auto"/>
              <w:right w:val="single" w:sz="4" w:space="0" w:color="auto"/>
            </w:tcBorders>
          </w:tcPr>
          <w:p w:rsidR="00927034" w:rsidRPr="006E36CE" w:rsidRDefault="00927034" w:rsidP="004B50A4">
            <w:pPr>
              <w:spacing w:line="360" w:lineRule="exact"/>
              <w:rPr>
                <w:highlight w:val="green"/>
              </w:rPr>
            </w:pPr>
          </w:p>
        </w:tc>
      </w:tr>
      <w:tr w:rsidR="00927034" w:rsidRPr="006E36CE" w:rsidTr="004B50A4">
        <w:tc>
          <w:tcPr>
            <w:tcW w:w="632" w:type="dxa"/>
            <w:tcBorders>
              <w:top w:val="single" w:sz="4" w:space="0" w:color="auto"/>
              <w:left w:val="single" w:sz="4" w:space="0" w:color="auto"/>
              <w:bottom w:val="single" w:sz="4" w:space="0" w:color="auto"/>
              <w:right w:val="single" w:sz="4" w:space="0" w:color="auto"/>
            </w:tcBorders>
          </w:tcPr>
          <w:p w:rsidR="00927034" w:rsidRPr="006E36CE" w:rsidRDefault="00927034" w:rsidP="004B50A4">
            <w:pPr>
              <w:spacing w:line="360" w:lineRule="exact"/>
              <w:rPr>
                <w:highlight w:val="green"/>
              </w:rPr>
            </w:pPr>
          </w:p>
        </w:tc>
        <w:tc>
          <w:tcPr>
            <w:tcW w:w="1461" w:type="dxa"/>
            <w:tcBorders>
              <w:top w:val="single" w:sz="4" w:space="0" w:color="auto"/>
              <w:left w:val="single" w:sz="4" w:space="0" w:color="auto"/>
              <w:bottom w:val="single" w:sz="4" w:space="0" w:color="auto"/>
              <w:right w:val="single" w:sz="4" w:space="0" w:color="auto"/>
            </w:tcBorders>
          </w:tcPr>
          <w:p w:rsidR="00927034" w:rsidRPr="006E36CE" w:rsidRDefault="00927034" w:rsidP="004B50A4">
            <w:pPr>
              <w:spacing w:line="360" w:lineRule="exact"/>
              <w:rPr>
                <w:highlight w:val="green"/>
              </w:rPr>
            </w:pPr>
          </w:p>
        </w:tc>
        <w:tc>
          <w:tcPr>
            <w:tcW w:w="1224" w:type="dxa"/>
            <w:tcBorders>
              <w:top w:val="single" w:sz="4" w:space="0" w:color="auto"/>
              <w:left w:val="single" w:sz="4" w:space="0" w:color="auto"/>
              <w:bottom w:val="single" w:sz="4" w:space="0" w:color="auto"/>
              <w:right w:val="single" w:sz="4" w:space="0" w:color="auto"/>
            </w:tcBorders>
          </w:tcPr>
          <w:p w:rsidR="00927034" w:rsidRPr="006E36CE" w:rsidRDefault="00927034" w:rsidP="004B50A4">
            <w:pPr>
              <w:spacing w:line="360" w:lineRule="exact"/>
              <w:rPr>
                <w:highlight w:val="green"/>
              </w:rPr>
            </w:pPr>
          </w:p>
        </w:tc>
        <w:tc>
          <w:tcPr>
            <w:tcW w:w="1044" w:type="dxa"/>
            <w:tcBorders>
              <w:top w:val="single" w:sz="4" w:space="0" w:color="auto"/>
              <w:left w:val="single" w:sz="4" w:space="0" w:color="auto"/>
              <w:bottom w:val="single" w:sz="4" w:space="0" w:color="auto"/>
              <w:right w:val="single" w:sz="4" w:space="0" w:color="auto"/>
            </w:tcBorders>
          </w:tcPr>
          <w:p w:rsidR="00927034" w:rsidRPr="006E36CE" w:rsidRDefault="00927034" w:rsidP="004B50A4">
            <w:pPr>
              <w:spacing w:line="360" w:lineRule="exact"/>
              <w:rPr>
                <w:highlight w:val="green"/>
              </w:rPr>
            </w:pPr>
          </w:p>
        </w:tc>
        <w:tc>
          <w:tcPr>
            <w:tcW w:w="902" w:type="dxa"/>
            <w:tcBorders>
              <w:top w:val="single" w:sz="4" w:space="0" w:color="auto"/>
              <w:left w:val="single" w:sz="4" w:space="0" w:color="auto"/>
              <w:bottom w:val="single" w:sz="4" w:space="0" w:color="auto"/>
              <w:right w:val="single" w:sz="4" w:space="0" w:color="auto"/>
            </w:tcBorders>
          </w:tcPr>
          <w:p w:rsidR="00927034" w:rsidRPr="006E36CE" w:rsidRDefault="00927034" w:rsidP="004B50A4">
            <w:pPr>
              <w:spacing w:line="360" w:lineRule="exact"/>
              <w:rPr>
                <w:highlight w:val="green"/>
              </w:rPr>
            </w:pPr>
          </w:p>
        </w:tc>
        <w:tc>
          <w:tcPr>
            <w:tcW w:w="749" w:type="dxa"/>
            <w:tcBorders>
              <w:top w:val="single" w:sz="4" w:space="0" w:color="auto"/>
              <w:left w:val="single" w:sz="4" w:space="0" w:color="auto"/>
              <w:bottom w:val="single" w:sz="4" w:space="0" w:color="auto"/>
              <w:right w:val="single" w:sz="4" w:space="0" w:color="auto"/>
            </w:tcBorders>
          </w:tcPr>
          <w:p w:rsidR="00927034" w:rsidRPr="006E36CE" w:rsidRDefault="00927034" w:rsidP="004B50A4">
            <w:pPr>
              <w:spacing w:line="360" w:lineRule="exact"/>
              <w:rPr>
                <w:highlight w:val="green"/>
              </w:rPr>
            </w:pPr>
          </w:p>
        </w:tc>
        <w:tc>
          <w:tcPr>
            <w:tcW w:w="1019" w:type="dxa"/>
            <w:tcBorders>
              <w:top w:val="single" w:sz="4" w:space="0" w:color="auto"/>
              <w:left w:val="single" w:sz="4" w:space="0" w:color="auto"/>
              <w:bottom w:val="single" w:sz="4" w:space="0" w:color="auto"/>
              <w:right w:val="single" w:sz="4" w:space="0" w:color="auto"/>
            </w:tcBorders>
          </w:tcPr>
          <w:p w:rsidR="00927034" w:rsidRPr="006E36CE" w:rsidRDefault="00927034" w:rsidP="004B50A4">
            <w:pPr>
              <w:spacing w:line="360" w:lineRule="exact"/>
              <w:rPr>
                <w:highlight w:val="green"/>
              </w:rPr>
            </w:pPr>
          </w:p>
        </w:tc>
        <w:tc>
          <w:tcPr>
            <w:tcW w:w="976" w:type="dxa"/>
            <w:tcBorders>
              <w:top w:val="single" w:sz="4" w:space="0" w:color="auto"/>
              <w:left w:val="single" w:sz="4" w:space="0" w:color="auto"/>
              <w:bottom w:val="single" w:sz="4" w:space="0" w:color="auto"/>
              <w:right w:val="single" w:sz="4" w:space="0" w:color="auto"/>
            </w:tcBorders>
          </w:tcPr>
          <w:p w:rsidR="00927034" w:rsidRPr="006E36CE" w:rsidRDefault="00927034" w:rsidP="004B50A4">
            <w:pPr>
              <w:spacing w:line="360" w:lineRule="exact"/>
              <w:rPr>
                <w:highlight w:val="green"/>
              </w:rPr>
            </w:pPr>
          </w:p>
        </w:tc>
        <w:tc>
          <w:tcPr>
            <w:tcW w:w="698" w:type="dxa"/>
            <w:tcBorders>
              <w:top w:val="single" w:sz="4" w:space="0" w:color="auto"/>
              <w:left w:val="single" w:sz="4" w:space="0" w:color="auto"/>
              <w:bottom w:val="single" w:sz="4" w:space="0" w:color="auto"/>
              <w:right w:val="single" w:sz="4" w:space="0" w:color="auto"/>
            </w:tcBorders>
          </w:tcPr>
          <w:p w:rsidR="00927034" w:rsidRPr="006E36CE" w:rsidRDefault="00927034" w:rsidP="004B50A4">
            <w:pPr>
              <w:spacing w:line="360" w:lineRule="exact"/>
              <w:rPr>
                <w:highlight w:val="green"/>
              </w:rPr>
            </w:pPr>
          </w:p>
        </w:tc>
        <w:tc>
          <w:tcPr>
            <w:tcW w:w="600" w:type="dxa"/>
            <w:tcBorders>
              <w:top w:val="single" w:sz="4" w:space="0" w:color="auto"/>
              <w:left w:val="single" w:sz="4" w:space="0" w:color="auto"/>
              <w:bottom w:val="single" w:sz="4" w:space="0" w:color="auto"/>
              <w:right w:val="single" w:sz="4" w:space="0" w:color="auto"/>
            </w:tcBorders>
          </w:tcPr>
          <w:p w:rsidR="00927034" w:rsidRPr="006E36CE" w:rsidRDefault="00927034" w:rsidP="004B50A4">
            <w:pPr>
              <w:spacing w:line="360" w:lineRule="exact"/>
              <w:rPr>
                <w:highlight w:val="green"/>
              </w:rPr>
            </w:pPr>
          </w:p>
        </w:tc>
      </w:tr>
      <w:tr w:rsidR="00927034" w:rsidRPr="006E36CE" w:rsidTr="004B50A4">
        <w:tc>
          <w:tcPr>
            <w:tcW w:w="632" w:type="dxa"/>
            <w:tcBorders>
              <w:top w:val="single" w:sz="4" w:space="0" w:color="auto"/>
              <w:left w:val="single" w:sz="4" w:space="0" w:color="auto"/>
              <w:bottom w:val="single" w:sz="4" w:space="0" w:color="auto"/>
              <w:right w:val="single" w:sz="4" w:space="0" w:color="auto"/>
            </w:tcBorders>
          </w:tcPr>
          <w:p w:rsidR="00927034" w:rsidRPr="006E36CE" w:rsidRDefault="00927034" w:rsidP="004B50A4">
            <w:pPr>
              <w:spacing w:line="360" w:lineRule="exact"/>
              <w:rPr>
                <w:highlight w:val="green"/>
              </w:rPr>
            </w:pPr>
          </w:p>
        </w:tc>
        <w:tc>
          <w:tcPr>
            <w:tcW w:w="1461" w:type="dxa"/>
            <w:tcBorders>
              <w:top w:val="single" w:sz="4" w:space="0" w:color="auto"/>
              <w:left w:val="single" w:sz="4" w:space="0" w:color="auto"/>
              <w:bottom w:val="single" w:sz="4" w:space="0" w:color="auto"/>
              <w:right w:val="single" w:sz="4" w:space="0" w:color="auto"/>
            </w:tcBorders>
          </w:tcPr>
          <w:p w:rsidR="00927034" w:rsidRPr="006E36CE" w:rsidRDefault="00927034" w:rsidP="004B50A4">
            <w:pPr>
              <w:spacing w:line="360" w:lineRule="exact"/>
              <w:rPr>
                <w:highlight w:val="green"/>
              </w:rPr>
            </w:pPr>
          </w:p>
        </w:tc>
        <w:tc>
          <w:tcPr>
            <w:tcW w:w="1224" w:type="dxa"/>
            <w:tcBorders>
              <w:top w:val="single" w:sz="4" w:space="0" w:color="auto"/>
              <w:left w:val="single" w:sz="4" w:space="0" w:color="auto"/>
              <w:bottom w:val="single" w:sz="4" w:space="0" w:color="auto"/>
              <w:right w:val="single" w:sz="4" w:space="0" w:color="auto"/>
            </w:tcBorders>
          </w:tcPr>
          <w:p w:rsidR="00927034" w:rsidRPr="006E36CE" w:rsidRDefault="00927034" w:rsidP="004B50A4">
            <w:pPr>
              <w:spacing w:line="360" w:lineRule="exact"/>
              <w:rPr>
                <w:highlight w:val="green"/>
              </w:rPr>
            </w:pPr>
          </w:p>
        </w:tc>
        <w:tc>
          <w:tcPr>
            <w:tcW w:w="1044" w:type="dxa"/>
            <w:tcBorders>
              <w:top w:val="single" w:sz="4" w:space="0" w:color="auto"/>
              <w:left w:val="single" w:sz="4" w:space="0" w:color="auto"/>
              <w:bottom w:val="single" w:sz="4" w:space="0" w:color="auto"/>
              <w:right w:val="single" w:sz="4" w:space="0" w:color="auto"/>
            </w:tcBorders>
          </w:tcPr>
          <w:p w:rsidR="00927034" w:rsidRPr="006E36CE" w:rsidRDefault="00927034" w:rsidP="004B50A4">
            <w:pPr>
              <w:spacing w:line="360" w:lineRule="exact"/>
              <w:rPr>
                <w:highlight w:val="green"/>
              </w:rPr>
            </w:pPr>
          </w:p>
        </w:tc>
        <w:tc>
          <w:tcPr>
            <w:tcW w:w="902" w:type="dxa"/>
            <w:tcBorders>
              <w:top w:val="single" w:sz="4" w:space="0" w:color="auto"/>
              <w:left w:val="single" w:sz="4" w:space="0" w:color="auto"/>
              <w:bottom w:val="single" w:sz="4" w:space="0" w:color="auto"/>
              <w:right w:val="single" w:sz="4" w:space="0" w:color="auto"/>
            </w:tcBorders>
          </w:tcPr>
          <w:p w:rsidR="00927034" w:rsidRPr="006E36CE" w:rsidRDefault="00927034" w:rsidP="004B50A4">
            <w:pPr>
              <w:spacing w:line="360" w:lineRule="exact"/>
              <w:rPr>
                <w:highlight w:val="green"/>
              </w:rPr>
            </w:pPr>
          </w:p>
        </w:tc>
        <w:tc>
          <w:tcPr>
            <w:tcW w:w="749" w:type="dxa"/>
            <w:tcBorders>
              <w:top w:val="single" w:sz="4" w:space="0" w:color="auto"/>
              <w:left w:val="single" w:sz="4" w:space="0" w:color="auto"/>
              <w:bottom w:val="single" w:sz="4" w:space="0" w:color="auto"/>
              <w:right w:val="single" w:sz="4" w:space="0" w:color="auto"/>
            </w:tcBorders>
          </w:tcPr>
          <w:p w:rsidR="00927034" w:rsidRPr="006E36CE" w:rsidRDefault="00927034" w:rsidP="004B50A4">
            <w:pPr>
              <w:spacing w:line="360" w:lineRule="exact"/>
              <w:rPr>
                <w:highlight w:val="green"/>
              </w:rPr>
            </w:pPr>
          </w:p>
        </w:tc>
        <w:tc>
          <w:tcPr>
            <w:tcW w:w="1019" w:type="dxa"/>
            <w:tcBorders>
              <w:top w:val="single" w:sz="4" w:space="0" w:color="auto"/>
              <w:left w:val="single" w:sz="4" w:space="0" w:color="auto"/>
              <w:bottom w:val="single" w:sz="4" w:space="0" w:color="auto"/>
              <w:right w:val="single" w:sz="4" w:space="0" w:color="auto"/>
            </w:tcBorders>
          </w:tcPr>
          <w:p w:rsidR="00927034" w:rsidRPr="006E36CE" w:rsidRDefault="00927034" w:rsidP="004B50A4">
            <w:pPr>
              <w:spacing w:line="360" w:lineRule="exact"/>
              <w:rPr>
                <w:highlight w:val="green"/>
              </w:rPr>
            </w:pPr>
          </w:p>
        </w:tc>
        <w:tc>
          <w:tcPr>
            <w:tcW w:w="976" w:type="dxa"/>
            <w:tcBorders>
              <w:top w:val="single" w:sz="4" w:space="0" w:color="auto"/>
              <w:left w:val="single" w:sz="4" w:space="0" w:color="auto"/>
              <w:bottom w:val="single" w:sz="4" w:space="0" w:color="auto"/>
              <w:right w:val="single" w:sz="4" w:space="0" w:color="auto"/>
            </w:tcBorders>
          </w:tcPr>
          <w:p w:rsidR="00927034" w:rsidRPr="006E36CE" w:rsidRDefault="00927034" w:rsidP="004B50A4">
            <w:pPr>
              <w:spacing w:line="360" w:lineRule="exact"/>
              <w:rPr>
                <w:highlight w:val="green"/>
              </w:rPr>
            </w:pPr>
          </w:p>
        </w:tc>
        <w:tc>
          <w:tcPr>
            <w:tcW w:w="698" w:type="dxa"/>
            <w:tcBorders>
              <w:top w:val="single" w:sz="4" w:space="0" w:color="auto"/>
              <w:left w:val="single" w:sz="4" w:space="0" w:color="auto"/>
              <w:bottom w:val="single" w:sz="4" w:space="0" w:color="auto"/>
              <w:right w:val="single" w:sz="4" w:space="0" w:color="auto"/>
            </w:tcBorders>
          </w:tcPr>
          <w:p w:rsidR="00927034" w:rsidRPr="006E36CE" w:rsidRDefault="00927034" w:rsidP="004B50A4">
            <w:pPr>
              <w:spacing w:line="360" w:lineRule="exact"/>
              <w:rPr>
                <w:highlight w:val="green"/>
              </w:rPr>
            </w:pPr>
          </w:p>
        </w:tc>
        <w:tc>
          <w:tcPr>
            <w:tcW w:w="600" w:type="dxa"/>
            <w:tcBorders>
              <w:top w:val="single" w:sz="4" w:space="0" w:color="auto"/>
              <w:left w:val="single" w:sz="4" w:space="0" w:color="auto"/>
              <w:bottom w:val="single" w:sz="4" w:space="0" w:color="auto"/>
              <w:right w:val="single" w:sz="4" w:space="0" w:color="auto"/>
            </w:tcBorders>
          </w:tcPr>
          <w:p w:rsidR="00927034" w:rsidRPr="006E36CE" w:rsidRDefault="00927034" w:rsidP="004B50A4">
            <w:pPr>
              <w:spacing w:line="360" w:lineRule="exact"/>
              <w:rPr>
                <w:highlight w:val="green"/>
              </w:rPr>
            </w:pPr>
          </w:p>
        </w:tc>
      </w:tr>
    </w:tbl>
    <w:p w:rsidR="00927034" w:rsidRPr="006E36CE" w:rsidRDefault="00927034" w:rsidP="00927034">
      <w:pPr>
        <w:spacing w:line="360" w:lineRule="exact"/>
        <w:ind w:firstLine="567"/>
        <w:rPr>
          <w:spacing w:val="-10"/>
        </w:rPr>
      </w:pPr>
      <w:r w:rsidRPr="006E36CE">
        <w:rPr>
          <w:lang w:val="vi-VN"/>
        </w:rPr>
        <w:t xml:space="preserve">Đăng ký kiểm tra lô hàng nói trên tại địa điểm </w:t>
      </w:r>
      <w:r w:rsidRPr="006E36CE">
        <w:rPr>
          <w:i/>
          <w:lang w:val="vi-VN"/>
        </w:rPr>
        <w:t>(địa điểm, sơ đồ kho lưu chứa phân bón để kiểm tra)</w:t>
      </w:r>
      <w:r w:rsidRPr="006E36CE">
        <w:rPr>
          <w:lang w:val="vi-VN"/>
        </w:rPr>
        <w:t>:</w:t>
      </w:r>
      <w:r w:rsidRPr="006E36CE">
        <w:rPr>
          <w:spacing w:val="-10"/>
        </w:rPr>
        <w:t xml:space="preserve"> </w:t>
      </w:r>
    </w:p>
    <w:p w:rsidR="00927034" w:rsidRPr="006E36CE" w:rsidRDefault="00927034" w:rsidP="00927034">
      <w:pPr>
        <w:spacing w:line="360" w:lineRule="exact"/>
        <w:ind w:firstLine="567"/>
      </w:pPr>
      <w:r w:rsidRPr="006E36CE">
        <w:t>………………………………………………………………………….………….…………………………………………………………………………………………………………...</w:t>
      </w:r>
    </w:p>
    <w:p w:rsidR="00927034" w:rsidRPr="006E36CE" w:rsidRDefault="00927034" w:rsidP="00927034">
      <w:pPr>
        <w:spacing w:line="360" w:lineRule="exact"/>
        <w:ind w:firstLine="567"/>
        <w:rPr>
          <w:b/>
        </w:rPr>
      </w:pPr>
      <w:r w:rsidRPr="006E36CE">
        <w:rPr>
          <w:b/>
        </w:rPr>
        <w:t>Hồ sơ kèm theo gồm có:</w:t>
      </w:r>
    </w:p>
    <w:tbl>
      <w:tblPr>
        <w:tblW w:w="9341" w:type="dxa"/>
        <w:jc w:val="center"/>
        <w:tblLook w:val="01E0" w:firstRow="1" w:lastRow="1" w:firstColumn="1" w:lastColumn="1" w:noHBand="0" w:noVBand="0"/>
      </w:tblPr>
      <w:tblGrid>
        <w:gridCol w:w="4536"/>
        <w:gridCol w:w="4805"/>
      </w:tblGrid>
      <w:tr w:rsidR="00927034" w:rsidRPr="006E36CE" w:rsidTr="004B50A4">
        <w:trPr>
          <w:trHeight w:val="1894"/>
          <w:jc w:val="center"/>
        </w:trPr>
        <w:tc>
          <w:tcPr>
            <w:tcW w:w="4536" w:type="dxa"/>
            <w:hideMark/>
          </w:tcPr>
          <w:p w:rsidR="00927034" w:rsidRPr="006E36CE" w:rsidRDefault="00927034" w:rsidP="004B50A4">
            <w:pPr>
              <w:spacing w:line="360" w:lineRule="exact"/>
              <w:ind w:left="709"/>
            </w:pPr>
            <w:r w:rsidRPr="006E36CE">
              <w:t>- Hợp đồng số:………………............</w:t>
            </w:r>
          </w:p>
          <w:p w:rsidR="00927034" w:rsidRPr="006E36CE" w:rsidRDefault="00927034" w:rsidP="004B50A4">
            <w:pPr>
              <w:spacing w:line="360" w:lineRule="exact"/>
              <w:ind w:left="709"/>
            </w:pPr>
            <w:r w:rsidRPr="006E36CE">
              <w:t>- Hóa đơn số:………………………..</w:t>
            </w:r>
          </w:p>
          <w:p w:rsidR="00927034" w:rsidRPr="006E36CE" w:rsidRDefault="00927034" w:rsidP="004B50A4">
            <w:pPr>
              <w:spacing w:line="360" w:lineRule="exact"/>
              <w:ind w:left="709"/>
            </w:pPr>
            <w:r w:rsidRPr="006E36CE">
              <w:t>- Vận đơn số:………………………..</w:t>
            </w:r>
          </w:p>
          <w:p w:rsidR="00927034" w:rsidRPr="006E36CE" w:rsidRDefault="00927034" w:rsidP="004B50A4">
            <w:pPr>
              <w:spacing w:line="360" w:lineRule="exact"/>
              <w:ind w:left="709"/>
              <w:rPr>
                <w:lang w:val="vi-VN"/>
              </w:rPr>
            </w:pPr>
            <w:r w:rsidRPr="006E36CE">
              <w:t xml:space="preserve">- </w:t>
            </w:r>
            <w:r w:rsidRPr="006E36CE">
              <w:rPr>
                <w:lang w:val="vi-VN"/>
              </w:rPr>
              <w:t>Danh mục hàng hóa</w:t>
            </w:r>
            <w:r w:rsidRPr="006E36CE">
              <w:t>:………………</w:t>
            </w:r>
          </w:p>
        </w:tc>
        <w:tc>
          <w:tcPr>
            <w:tcW w:w="4805" w:type="dxa"/>
            <w:hideMark/>
          </w:tcPr>
          <w:p w:rsidR="00927034" w:rsidRPr="006E36CE" w:rsidRDefault="00927034" w:rsidP="004B50A4">
            <w:pPr>
              <w:spacing w:line="360" w:lineRule="exact"/>
              <w:ind w:left="172"/>
              <w:rPr>
                <w:lang w:val="vi-VN"/>
              </w:rPr>
            </w:pPr>
            <w:r w:rsidRPr="006E36CE">
              <w:rPr>
                <w:lang w:val="vi-VN"/>
              </w:rPr>
              <w:t xml:space="preserve">- Giấy phép nhập khẩu </w:t>
            </w:r>
            <w:r w:rsidRPr="006E36CE">
              <w:rPr>
                <w:i/>
                <w:lang w:val="vi-VN"/>
              </w:rPr>
              <w:t>(đối với loại phân bón yêu cầu giấy phép)</w:t>
            </w:r>
            <w:r w:rsidRPr="006E36CE">
              <w:rPr>
                <w:lang w:val="vi-VN"/>
              </w:rPr>
              <w:t>:………………………….</w:t>
            </w:r>
          </w:p>
          <w:p w:rsidR="00927034" w:rsidRPr="006E36CE" w:rsidRDefault="00927034" w:rsidP="004B50A4">
            <w:pPr>
              <w:spacing w:line="360" w:lineRule="exact"/>
              <w:ind w:left="172"/>
              <w:rPr>
                <w:lang w:val="vi-VN"/>
              </w:rPr>
            </w:pPr>
            <w:r w:rsidRPr="006E36CE">
              <w:rPr>
                <w:lang w:val="vi-VN"/>
              </w:rPr>
              <w:t xml:space="preserve">- Phiếu kết quả thử nghiệm của nhà sản xuất </w:t>
            </w:r>
            <w:r w:rsidRPr="006E36CE">
              <w:rPr>
                <w:i/>
                <w:lang w:val="vi-VN"/>
              </w:rPr>
              <w:t>(nếu có):…………………………………………..</w:t>
            </w:r>
            <w:r w:rsidRPr="006E36CE">
              <w:rPr>
                <w:lang w:val="vi-VN"/>
              </w:rPr>
              <w:t xml:space="preserve"> </w:t>
            </w:r>
          </w:p>
          <w:p w:rsidR="00927034" w:rsidRPr="006E36CE" w:rsidRDefault="00927034" w:rsidP="004B50A4">
            <w:pPr>
              <w:spacing w:line="360" w:lineRule="exact"/>
              <w:ind w:left="172"/>
              <w:rPr>
                <w:lang w:val="vi-VN"/>
              </w:rPr>
            </w:pPr>
            <w:r w:rsidRPr="006E36CE">
              <w:rPr>
                <w:lang w:val="vi-VN"/>
              </w:rPr>
              <w:t xml:space="preserve">- Giấy tờ khác </w:t>
            </w:r>
            <w:r w:rsidRPr="006E36CE">
              <w:rPr>
                <w:i/>
                <w:lang w:val="vi-VN"/>
              </w:rPr>
              <w:t>(nếu có)</w:t>
            </w:r>
            <w:r w:rsidRPr="006E36CE">
              <w:rPr>
                <w:lang w:val="vi-VN"/>
              </w:rPr>
              <w:t>: ……………………..</w:t>
            </w:r>
          </w:p>
          <w:p w:rsidR="00927034" w:rsidRPr="006E36CE" w:rsidRDefault="00927034" w:rsidP="004B50A4">
            <w:pPr>
              <w:spacing w:line="360" w:lineRule="exact"/>
              <w:ind w:left="172"/>
              <w:rPr>
                <w:lang w:val="vi-VN"/>
              </w:rPr>
            </w:pPr>
          </w:p>
        </w:tc>
      </w:tr>
    </w:tbl>
    <w:p w:rsidR="00927034" w:rsidRPr="006E36CE" w:rsidRDefault="00927034" w:rsidP="00927034">
      <w:pPr>
        <w:spacing w:line="360" w:lineRule="exact"/>
        <w:ind w:left="709"/>
        <w:rPr>
          <w:b/>
          <w:lang w:val="vi-VN"/>
        </w:rPr>
      </w:pPr>
      <w:r w:rsidRPr="006E36CE">
        <w:rPr>
          <w:b/>
          <w:lang w:val="vi-VN"/>
        </w:rPr>
        <w:t>Chúng tôi xin cam đoan và chịu hoàn toàn trách nhiệm trước pháp luật:</w:t>
      </w:r>
    </w:p>
    <w:p w:rsidR="00927034" w:rsidRPr="006E36CE" w:rsidRDefault="00927034" w:rsidP="00927034">
      <w:pPr>
        <w:numPr>
          <w:ilvl w:val="0"/>
          <w:numId w:val="1"/>
        </w:numPr>
        <w:tabs>
          <w:tab w:val="left" w:pos="993"/>
        </w:tabs>
        <w:spacing w:line="360" w:lineRule="exact"/>
        <w:ind w:left="0" w:firstLine="567"/>
        <w:jc w:val="both"/>
        <w:rPr>
          <w:lang w:val="vi-VN"/>
        </w:rPr>
      </w:pPr>
      <w:r w:rsidRPr="006E36CE">
        <w:rPr>
          <w:lang w:val="vi-VN"/>
        </w:rPr>
        <w:t>Tính hợp lệ và hợp pháp của hồ sơ;</w:t>
      </w:r>
    </w:p>
    <w:p w:rsidR="00927034" w:rsidRPr="006E36CE" w:rsidRDefault="00927034" w:rsidP="00927034">
      <w:pPr>
        <w:numPr>
          <w:ilvl w:val="0"/>
          <w:numId w:val="1"/>
        </w:numPr>
        <w:tabs>
          <w:tab w:val="left" w:pos="851"/>
        </w:tabs>
        <w:spacing w:line="360" w:lineRule="exact"/>
        <w:ind w:left="0" w:firstLine="567"/>
        <w:jc w:val="both"/>
        <w:rPr>
          <w:lang w:val="vi-VN"/>
        </w:rPr>
      </w:pPr>
      <w:r w:rsidRPr="006E36CE">
        <w:rPr>
          <w:lang w:val="vi-VN"/>
        </w:rPr>
        <w:t>Giữ nguyên trạng hàng hóa tại địa điểm đăng ký trên và xuất trình hàng hóa cùng hồ sơ Hải quan để ……....(1) thực hiện việc kiểm tra chất lượng lô hàng này;</w:t>
      </w:r>
    </w:p>
    <w:p w:rsidR="00927034" w:rsidRPr="006E36CE" w:rsidRDefault="00927034" w:rsidP="00927034">
      <w:pPr>
        <w:numPr>
          <w:ilvl w:val="0"/>
          <w:numId w:val="1"/>
        </w:numPr>
        <w:tabs>
          <w:tab w:val="left" w:pos="851"/>
        </w:tabs>
        <w:spacing w:line="320" w:lineRule="atLeast"/>
        <w:ind w:left="0" w:firstLine="567"/>
        <w:jc w:val="both"/>
        <w:rPr>
          <w:lang w:val="vi-VN"/>
        </w:rPr>
      </w:pPr>
      <w:r w:rsidRPr="006E36CE">
        <w:rPr>
          <w:lang w:val="vi-VN"/>
        </w:rPr>
        <w:lastRenderedPageBreak/>
        <w:t>Chỉ đưa hàng hóa vào sản xuất, buôn bán, sử dụng khi được …… (1) cấp Thông báo kết quả kiểm tra nhà nước về chất lượng phân bón nhập khẩu kết luận lô hàng đạt yêu cầu chất lượng.</w:t>
      </w:r>
    </w:p>
    <w:tbl>
      <w:tblPr>
        <w:tblW w:w="9924" w:type="dxa"/>
        <w:tblInd w:w="-318" w:type="dxa"/>
        <w:tblLook w:val="01E0" w:firstRow="1" w:lastRow="1" w:firstColumn="1" w:lastColumn="1" w:noHBand="0" w:noVBand="0"/>
      </w:tblPr>
      <w:tblGrid>
        <w:gridCol w:w="5244"/>
        <w:gridCol w:w="4680"/>
      </w:tblGrid>
      <w:tr w:rsidR="00927034" w:rsidRPr="006E36CE" w:rsidTr="004B50A4">
        <w:tc>
          <w:tcPr>
            <w:tcW w:w="5244" w:type="dxa"/>
          </w:tcPr>
          <w:p w:rsidR="00927034" w:rsidRPr="006E36CE" w:rsidRDefault="00927034" w:rsidP="004B50A4">
            <w:pPr>
              <w:spacing w:line="360" w:lineRule="exact"/>
              <w:jc w:val="center"/>
              <w:rPr>
                <w:b/>
                <w:lang w:val="vi-VN"/>
              </w:rPr>
            </w:pPr>
          </w:p>
          <w:p w:rsidR="00927034" w:rsidRPr="006E36CE" w:rsidRDefault="00927034" w:rsidP="004B50A4">
            <w:pPr>
              <w:spacing w:line="360" w:lineRule="exact"/>
              <w:jc w:val="center"/>
              <w:rPr>
                <w:b/>
                <w:lang w:val="pt-BR"/>
              </w:rPr>
            </w:pPr>
            <w:r w:rsidRPr="006E36CE">
              <w:rPr>
                <w:b/>
                <w:lang w:val="pt-BR"/>
              </w:rPr>
              <w:t>TÊN CƠ QUAN KIỂM TRA NHÀ NƯỚC</w:t>
            </w:r>
          </w:p>
          <w:p w:rsidR="00927034" w:rsidRPr="006E36CE" w:rsidRDefault="00927034" w:rsidP="004B50A4">
            <w:pPr>
              <w:spacing w:line="360" w:lineRule="exact"/>
              <w:jc w:val="center"/>
              <w:rPr>
                <w:lang w:val="pt-BR"/>
              </w:rPr>
            </w:pPr>
            <w:r w:rsidRPr="006E36CE">
              <w:rPr>
                <w:lang w:val="pt-BR"/>
              </w:rPr>
              <w:t>Vào sổ đăng ký số:</w:t>
            </w:r>
          </w:p>
          <w:p w:rsidR="00927034" w:rsidRPr="006E36CE" w:rsidRDefault="00927034" w:rsidP="004B50A4">
            <w:pPr>
              <w:spacing w:line="360" w:lineRule="exact"/>
              <w:jc w:val="center"/>
              <w:rPr>
                <w:i/>
                <w:lang w:val="pt-BR"/>
              </w:rPr>
            </w:pPr>
            <w:r w:rsidRPr="006E36CE">
              <w:rPr>
                <w:i/>
                <w:lang w:val="pt-BR"/>
              </w:rPr>
              <w:t>........., ngày ....... tháng ....... năm .........</w:t>
            </w:r>
          </w:p>
          <w:p w:rsidR="00927034" w:rsidRPr="006E36CE" w:rsidRDefault="00927034" w:rsidP="004B50A4">
            <w:pPr>
              <w:spacing w:line="360" w:lineRule="exact"/>
              <w:jc w:val="center"/>
              <w:rPr>
                <w:lang w:val="pt-BR"/>
              </w:rPr>
            </w:pPr>
            <w:r w:rsidRPr="006E36CE">
              <w:rPr>
                <w:i/>
                <w:lang w:val="pt-BR"/>
              </w:rPr>
              <w:t>(Ký tên, đóng dấu)</w:t>
            </w:r>
          </w:p>
        </w:tc>
        <w:tc>
          <w:tcPr>
            <w:tcW w:w="4680" w:type="dxa"/>
            <w:hideMark/>
          </w:tcPr>
          <w:p w:rsidR="00927034" w:rsidRPr="006E36CE" w:rsidRDefault="00927034" w:rsidP="004B50A4">
            <w:pPr>
              <w:spacing w:line="360" w:lineRule="exact"/>
              <w:jc w:val="center"/>
              <w:rPr>
                <w:i/>
                <w:lang w:val="pt-BR"/>
              </w:rPr>
            </w:pPr>
            <w:r w:rsidRPr="006E36CE">
              <w:rPr>
                <w:i/>
                <w:lang w:val="pt-BR"/>
              </w:rPr>
              <w:t>........., ngày ....... tháng ....... năm .........</w:t>
            </w:r>
          </w:p>
          <w:p w:rsidR="00927034" w:rsidRPr="006E36CE" w:rsidRDefault="00927034" w:rsidP="004B50A4">
            <w:pPr>
              <w:spacing w:line="360" w:lineRule="exact"/>
              <w:jc w:val="center"/>
              <w:rPr>
                <w:b/>
                <w:lang w:val="pt-BR"/>
              </w:rPr>
            </w:pPr>
            <w:r w:rsidRPr="006E36CE">
              <w:rPr>
                <w:b/>
                <w:lang w:val="pt-BR"/>
              </w:rPr>
              <w:t>TỔ CHỨC NHẬP KHẨU</w:t>
            </w:r>
          </w:p>
          <w:p w:rsidR="00927034" w:rsidRPr="006E36CE" w:rsidRDefault="00927034" w:rsidP="004B50A4">
            <w:pPr>
              <w:spacing w:line="360" w:lineRule="exact"/>
              <w:jc w:val="center"/>
              <w:rPr>
                <w:b/>
                <w:lang w:val="pt-BR"/>
              </w:rPr>
            </w:pPr>
            <w:r w:rsidRPr="006E36CE">
              <w:rPr>
                <w:b/>
                <w:lang w:val="pt-BR"/>
              </w:rPr>
              <w:t>(Đại diện tổ chức )</w:t>
            </w:r>
          </w:p>
          <w:p w:rsidR="00927034" w:rsidRPr="006E36CE" w:rsidRDefault="00927034" w:rsidP="004B50A4">
            <w:pPr>
              <w:tabs>
                <w:tab w:val="center" w:pos="2232"/>
                <w:tab w:val="right" w:pos="4464"/>
              </w:tabs>
              <w:spacing w:line="360" w:lineRule="exact"/>
              <w:jc w:val="center"/>
              <w:rPr>
                <w:lang w:val="pt-BR"/>
              </w:rPr>
            </w:pPr>
            <w:r w:rsidRPr="006E36CE">
              <w:rPr>
                <w:lang w:val="pt-BR"/>
              </w:rPr>
              <w:t>(</w:t>
            </w:r>
            <w:r w:rsidRPr="006E36CE">
              <w:rPr>
                <w:i/>
                <w:lang w:val="pt-BR"/>
              </w:rPr>
              <w:t>Ký tên, đóng dấu</w:t>
            </w:r>
            <w:r w:rsidRPr="006E36CE">
              <w:rPr>
                <w:lang w:val="pt-BR"/>
              </w:rPr>
              <w:t>)</w:t>
            </w:r>
          </w:p>
        </w:tc>
      </w:tr>
    </w:tbl>
    <w:p w:rsidR="00927034" w:rsidRPr="006E36CE" w:rsidRDefault="00927034" w:rsidP="00927034">
      <w:pPr>
        <w:spacing w:line="360" w:lineRule="exact"/>
        <w:rPr>
          <w:bCs/>
          <w:lang w:val="pt-BR"/>
        </w:rPr>
      </w:pPr>
    </w:p>
    <w:p w:rsidR="00927034" w:rsidRPr="006E36CE" w:rsidRDefault="00927034" w:rsidP="00927034">
      <w:pPr>
        <w:spacing w:line="360" w:lineRule="exact"/>
        <w:rPr>
          <w:lang w:val="pt-BR"/>
        </w:rPr>
      </w:pPr>
    </w:p>
    <w:p w:rsidR="00927034" w:rsidRPr="006E36CE" w:rsidRDefault="00927034" w:rsidP="00927034">
      <w:pPr>
        <w:spacing w:line="360" w:lineRule="exact"/>
        <w:rPr>
          <w:lang w:val="pt-BR"/>
        </w:rPr>
      </w:pPr>
    </w:p>
    <w:p w:rsidR="00927034" w:rsidRPr="006E36CE" w:rsidRDefault="00927034" w:rsidP="00927034">
      <w:pPr>
        <w:spacing w:line="360" w:lineRule="exact"/>
        <w:rPr>
          <w:lang w:val="pt-BR"/>
        </w:rPr>
      </w:pPr>
    </w:p>
    <w:p w:rsidR="00927034" w:rsidRPr="006E36CE" w:rsidRDefault="00927034" w:rsidP="00927034">
      <w:pPr>
        <w:spacing w:line="360" w:lineRule="exact"/>
        <w:rPr>
          <w:lang w:val="pt-BR"/>
        </w:rPr>
      </w:pPr>
    </w:p>
    <w:p w:rsidR="00927034" w:rsidRPr="006E36CE" w:rsidRDefault="00927034" w:rsidP="00927034">
      <w:pPr>
        <w:pStyle w:val="Bodytext20"/>
        <w:shd w:val="clear" w:color="auto" w:fill="auto"/>
        <w:tabs>
          <w:tab w:val="left" w:pos="5935"/>
        </w:tabs>
        <w:spacing w:line="310" w:lineRule="auto"/>
        <w:ind w:left="140"/>
        <w:jc w:val="both"/>
        <w:rPr>
          <w:rFonts w:ascii="Times New Roman" w:hAnsi="Times New Roman"/>
          <w:b/>
          <w:bCs/>
          <w:sz w:val="24"/>
          <w:szCs w:val="24"/>
        </w:rPr>
      </w:pPr>
    </w:p>
    <w:p w:rsidR="00927034" w:rsidRPr="006E36CE" w:rsidRDefault="00927034" w:rsidP="00927034">
      <w:pPr>
        <w:pStyle w:val="Bodytext20"/>
        <w:shd w:val="clear" w:color="auto" w:fill="auto"/>
        <w:tabs>
          <w:tab w:val="left" w:pos="5935"/>
        </w:tabs>
        <w:spacing w:line="310" w:lineRule="auto"/>
        <w:ind w:left="140"/>
        <w:jc w:val="both"/>
        <w:rPr>
          <w:rFonts w:ascii="Times New Roman" w:hAnsi="Times New Roman"/>
          <w:b/>
          <w:bCs/>
          <w:sz w:val="24"/>
          <w:szCs w:val="24"/>
        </w:rPr>
      </w:pPr>
    </w:p>
    <w:p w:rsidR="00927034" w:rsidRPr="006E36CE" w:rsidRDefault="00927034" w:rsidP="00927034">
      <w:pPr>
        <w:pStyle w:val="Bodytext20"/>
        <w:shd w:val="clear" w:color="auto" w:fill="auto"/>
        <w:tabs>
          <w:tab w:val="left" w:pos="5935"/>
        </w:tabs>
        <w:spacing w:line="310" w:lineRule="auto"/>
        <w:ind w:left="140"/>
        <w:jc w:val="both"/>
        <w:rPr>
          <w:rFonts w:ascii="Times New Roman" w:hAnsi="Times New Roman"/>
          <w:b/>
          <w:bCs/>
          <w:sz w:val="24"/>
          <w:szCs w:val="24"/>
        </w:rPr>
      </w:pPr>
    </w:p>
    <w:p w:rsidR="00927034" w:rsidRPr="006E36CE" w:rsidRDefault="00927034" w:rsidP="00927034">
      <w:pPr>
        <w:pStyle w:val="Bodytext20"/>
        <w:shd w:val="clear" w:color="auto" w:fill="auto"/>
        <w:tabs>
          <w:tab w:val="left" w:pos="5935"/>
        </w:tabs>
        <w:spacing w:line="310" w:lineRule="auto"/>
        <w:ind w:left="140"/>
        <w:jc w:val="both"/>
        <w:rPr>
          <w:rFonts w:ascii="Times New Roman" w:hAnsi="Times New Roman"/>
          <w:b/>
          <w:bCs/>
          <w:sz w:val="24"/>
          <w:szCs w:val="24"/>
        </w:rPr>
      </w:pPr>
    </w:p>
    <w:p w:rsidR="00927034" w:rsidRPr="006E36CE" w:rsidRDefault="00927034" w:rsidP="00927034">
      <w:pPr>
        <w:pStyle w:val="Bodytext20"/>
        <w:shd w:val="clear" w:color="auto" w:fill="auto"/>
        <w:tabs>
          <w:tab w:val="left" w:pos="5935"/>
        </w:tabs>
        <w:spacing w:line="310" w:lineRule="auto"/>
        <w:ind w:left="140"/>
        <w:jc w:val="both"/>
        <w:rPr>
          <w:rFonts w:ascii="Times New Roman" w:hAnsi="Times New Roman"/>
          <w:b/>
          <w:bCs/>
          <w:sz w:val="24"/>
          <w:szCs w:val="24"/>
        </w:rPr>
      </w:pPr>
    </w:p>
    <w:p w:rsidR="00927034" w:rsidRPr="006E36CE" w:rsidRDefault="00927034" w:rsidP="00927034">
      <w:pPr>
        <w:pStyle w:val="Bodytext20"/>
        <w:shd w:val="clear" w:color="auto" w:fill="auto"/>
        <w:tabs>
          <w:tab w:val="left" w:pos="5935"/>
        </w:tabs>
        <w:spacing w:line="310" w:lineRule="auto"/>
        <w:ind w:left="140"/>
        <w:jc w:val="both"/>
        <w:rPr>
          <w:rFonts w:ascii="Times New Roman" w:hAnsi="Times New Roman"/>
          <w:b/>
          <w:bCs/>
          <w:sz w:val="24"/>
          <w:szCs w:val="24"/>
        </w:rPr>
      </w:pPr>
    </w:p>
    <w:p w:rsidR="00927034" w:rsidRPr="006E36CE" w:rsidRDefault="00927034" w:rsidP="00927034">
      <w:pPr>
        <w:pStyle w:val="Bodytext20"/>
        <w:shd w:val="clear" w:color="auto" w:fill="auto"/>
        <w:tabs>
          <w:tab w:val="left" w:pos="5935"/>
        </w:tabs>
        <w:spacing w:line="310" w:lineRule="auto"/>
        <w:ind w:left="140"/>
        <w:jc w:val="both"/>
        <w:rPr>
          <w:rFonts w:ascii="Times New Roman" w:hAnsi="Times New Roman"/>
          <w:b/>
          <w:bCs/>
          <w:sz w:val="24"/>
          <w:szCs w:val="24"/>
        </w:rPr>
      </w:pPr>
    </w:p>
    <w:p w:rsidR="00927034" w:rsidRPr="006E36CE" w:rsidRDefault="00927034" w:rsidP="00927034">
      <w:pPr>
        <w:pStyle w:val="Bodytext20"/>
        <w:shd w:val="clear" w:color="auto" w:fill="auto"/>
        <w:tabs>
          <w:tab w:val="left" w:pos="5935"/>
        </w:tabs>
        <w:spacing w:line="310" w:lineRule="auto"/>
        <w:ind w:left="140"/>
        <w:jc w:val="both"/>
        <w:rPr>
          <w:rFonts w:ascii="Times New Roman" w:hAnsi="Times New Roman"/>
          <w:b/>
          <w:bCs/>
          <w:sz w:val="24"/>
          <w:szCs w:val="24"/>
        </w:rPr>
      </w:pPr>
    </w:p>
    <w:p w:rsidR="00927034" w:rsidRPr="006E36CE" w:rsidRDefault="00927034" w:rsidP="00927034">
      <w:pPr>
        <w:pStyle w:val="Bodytext20"/>
        <w:shd w:val="clear" w:color="auto" w:fill="auto"/>
        <w:tabs>
          <w:tab w:val="left" w:pos="5935"/>
        </w:tabs>
        <w:spacing w:line="310" w:lineRule="auto"/>
        <w:ind w:left="140"/>
        <w:jc w:val="both"/>
        <w:rPr>
          <w:rFonts w:ascii="Times New Roman" w:hAnsi="Times New Roman"/>
          <w:b/>
          <w:bCs/>
          <w:sz w:val="24"/>
          <w:szCs w:val="24"/>
        </w:rPr>
      </w:pPr>
    </w:p>
    <w:p w:rsidR="00927034" w:rsidRPr="006E36CE" w:rsidRDefault="00927034" w:rsidP="00927034">
      <w:pPr>
        <w:pStyle w:val="Bodytext20"/>
        <w:shd w:val="clear" w:color="auto" w:fill="auto"/>
        <w:tabs>
          <w:tab w:val="left" w:pos="5935"/>
        </w:tabs>
        <w:spacing w:line="310" w:lineRule="auto"/>
        <w:ind w:left="140"/>
        <w:jc w:val="both"/>
        <w:rPr>
          <w:rFonts w:ascii="Times New Roman" w:hAnsi="Times New Roman"/>
          <w:b/>
          <w:bCs/>
          <w:sz w:val="24"/>
          <w:szCs w:val="24"/>
        </w:rPr>
      </w:pPr>
    </w:p>
    <w:p w:rsidR="00927034" w:rsidRPr="006E36CE" w:rsidRDefault="00927034" w:rsidP="00927034">
      <w:pPr>
        <w:pStyle w:val="Bodytext20"/>
        <w:shd w:val="clear" w:color="auto" w:fill="auto"/>
        <w:tabs>
          <w:tab w:val="left" w:pos="5935"/>
        </w:tabs>
        <w:spacing w:line="310" w:lineRule="auto"/>
        <w:ind w:left="140"/>
        <w:jc w:val="both"/>
        <w:rPr>
          <w:rFonts w:ascii="Times New Roman" w:hAnsi="Times New Roman"/>
          <w:b/>
          <w:bCs/>
          <w:sz w:val="24"/>
          <w:szCs w:val="24"/>
        </w:rPr>
      </w:pPr>
    </w:p>
    <w:p w:rsidR="00927034" w:rsidRPr="006E36CE" w:rsidRDefault="00927034" w:rsidP="00927034">
      <w:pPr>
        <w:pStyle w:val="Bodytext20"/>
        <w:shd w:val="clear" w:color="auto" w:fill="auto"/>
        <w:tabs>
          <w:tab w:val="left" w:pos="5935"/>
        </w:tabs>
        <w:spacing w:line="310" w:lineRule="auto"/>
        <w:ind w:left="140"/>
        <w:jc w:val="both"/>
        <w:rPr>
          <w:rFonts w:ascii="Times New Roman" w:hAnsi="Times New Roman"/>
          <w:b/>
          <w:bCs/>
          <w:sz w:val="24"/>
          <w:szCs w:val="24"/>
        </w:rPr>
      </w:pPr>
    </w:p>
    <w:p w:rsidR="00927034" w:rsidRPr="006E36CE" w:rsidRDefault="00927034" w:rsidP="00927034">
      <w:pPr>
        <w:pStyle w:val="Bodytext20"/>
        <w:shd w:val="clear" w:color="auto" w:fill="auto"/>
        <w:tabs>
          <w:tab w:val="left" w:pos="5935"/>
        </w:tabs>
        <w:spacing w:line="310" w:lineRule="auto"/>
        <w:ind w:left="140"/>
        <w:jc w:val="both"/>
        <w:rPr>
          <w:rFonts w:ascii="Times New Roman" w:hAnsi="Times New Roman"/>
          <w:b/>
          <w:bCs/>
          <w:sz w:val="24"/>
          <w:szCs w:val="24"/>
        </w:rPr>
      </w:pPr>
    </w:p>
    <w:p w:rsidR="00927034" w:rsidRPr="006E36CE" w:rsidRDefault="00927034" w:rsidP="00927034">
      <w:pPr>
        <w:pStyle w:val="Bodytext20"/>
        <w:shd w:val="clear" w:color="auto" w:fill="auto"/>
        <w:tabs>
          <w:tab w:val="left" w:pos="5935"/>
        </w:tabs>
        <w:spacing w:line="310" w:lineRule="auto"/>
        <w:ind w:left="140"/>
        <w:jc w:val="both"/>
        <w:rPr>
          <w:rFonts w:ascii="Times New Roman" w:hAnsi="Times New Roman"/>
          <w:b/>
          <w:bCs/>
          <w:sz w:val="24"/>
          <w:szCs w:val="24"/>
        </w:rPr>
      </w:pPr>
    </w:p>
    <w:p w:rsidR="00927034" w:rsidRPr="006E36CE" w:rsidRDefault="00927034" w:rsidP="00927034">
      <w:pPr>
        <w:pStyle w:val="Bodytext20"/>
        <w:shd w:val="clear" w:color="auto" w:fill="auto"/>
        <w:tabs>
          <w:tab w:val="left" w:pos="5935"/>
        </w:tabs>
        <w:spacing w:line="310" w:lineRule="auto"/>
        <w:ind w:left="140"/>
        <w:jc w:val="both"/>
        <w:rPr>
          <w:rFonts w:ascii="Times New Roman" w:hAnsi="Times New Roman"/>
          <w:b/>
          <w:bCs/>
          <w:sz w:val="24"/>
          <w:szCs w:val="24"/>
        </w:rPr>
      </w:pPr>
    </w:p>
    <w:p w:rsidR="00927034" w:rsidRPr="006E36CE" w:rsidRDefault="00927034" w:rsidP="00927034">
      <w:pPr>
        <w:pStyle w:val="Bodytext20"/>
        <w:shd w:val="clear" w:color="auto" w:fill="auto"/>
        <w:tabs>
          <w:tab w:val="left" w:pos="5935"/>
        </w:tabs>
        <w:spacing w:line="310" w:lineRule="auto"/>
        <w:ind w:left="140"/>
        <w:jc w:val="both"/>
        <w:rPr>
          <w:rFonts w:ascii="Times New Roman" w:hAnsi="Times New Roman"/>
          <w:b/>
          <w:bCs/>
          <w:sz w:val="24"/>
          <w:szCs w:val="24"/>
        </w:rPr>
      </w:pPr>
    </w:p>
    <w:p w:rsidR="00927034" w:rsidRPr="006E36CE" w:rsidRDefault="00927034" w:rsidP="00927034">
      <w:pPr>
        <w:pStyle w:val="Bodytext20"/>
        <w:shd w:val="clear" w:color="auto" w:fill="auto"/>
        <w:tabs>
          <w:tab w:val="left" w:pos="5935"/>
        </w:tabs>
        <w:spacing w:line="310" w:lineRule="auto"/>
        <w:ind w:left="140"/>
        <w:jc w:val="both"/>
        <w:rPr>
          <w:rFonts w:ascii="Times New Roman" w:hAnsi="Times New Roman"/>
          <w:b/>
          <w:bCs/>
          <w:sz w:val="24"/>
          <w:szCs w:val="24"/>
        </w:rPr>
      </w:pPr>
    </w:p>
    <w:p w:rsidR="00927034" w:rsidRPr="006E36CE" w:rsidRDefault="00927034" w:rsidP="00927034">
      <w:pPr>
        <w:pStyle w:val="Bodytext20"/>
        <w:shd w:val="clear" w:color="auto" w:fill="auto"/>
        <w:tabs>
          <w:tab w:val="left" w:pos="5935"/>
        </w:tabs>
        <w:spacing w:line="310" w:lineRule="auto"/>
        <w:ind w:left="140"/>
        <w:jc w:val="both"/>
        <w:rPr>
          <w:rFonts w:ascii="Times New Roman" w:hAnsi="Times New Roman"/>
          <w:b/>
          <w:bCs/>
          <w:sz w:val="24"/>
          <w:szCs w:val="24"/>
        </w:rPr>
      </w:pPr>
    </w:p>
    <w:p w:rsidR="00927034" w:rsidRPr="006E36CE" w:rsidRDefault="00927034" w:rsidP="00927034">
      <w:pPr>
        <w:pStyle w:val="Bodytext20"/>
        <w:shd w:val="clear" w:color="auto" w:fill="auto"/>
        <w:tabs>
          <w:tab w:val="left" w:pos="5935"/>
        </w:tabs>
        <w:spacing w:line="310" w:lineRule="auto"/>
        <w:ind w:left="140"/>
        <w:jc w:val="both"/>
        <w:rPr>
          <w:rFonts w:ascii="Times New Roman" w:hAnsi="Times New Roman"/>
          <w:b/>
          <w:bCs/>
          <w:sz w:val="24"/>
          <w:szCs w:val="24"/>
        </w:rPr>
      </w:pPr>
    </w:p>
    <w:p w:rsidR="00927034" w:rsidRPr="006E36CE" w:rsidRDefault="00927034" w:rsidP="00927034">
      <w:pPr>
        <w:pStyle w:val="Bodytext20"/>
        <w:shd w:val="clear" w:color="auto" w:fill="auto"/>
        <w:tabs>
          <w:tab w:val="left" w:pos="5935"/>
        </w:tabs>
        <w:spacing w:line="310" w:lineRule="auto"/>
        <w:ind w:left="140"/>
        <w:jc w:val="both"/>
        <w:rPr>
          <w:rFonts w:ascii="Times New Roman" w:hAnsi="Times New Roman"/>
          <w:b/>
          <w:bCs/>
          <w:sz w:val="24"/>
          <w:szCs w:val="24"/>
        </w:rPr>
      </w:pPr>
    </w:p>
    <w:p w:rsidR="00927034" w:rsidRPr="006E36CE" w:rsidRDefault="00927034" w:rsidP="00927034">
      <w:pPr>
        <w:pStyle w:val="Bodytext20"/>
        <w:shd w:val="clear" w:color="auto" w:fill="auto"/>
        <w:tabs>
          <w:tab w:val="left" w:pos="5935"/>
        </w:tabs>
        <w:spacing w:line="310" w:lineRule="auto"/>
        <w:ind w:left="140"/>
        <w:jc w:val="both"/>
        <w:rPr>
          <w:rFonts w:ascii="Times New Roman" w:hAnsi="Times New Roman"/>
          <w:b/>
          <w:bCs/>
          <w:sz w:val="24"/>
          <w:szCs w:val="24"/>
        </w:rPr>
      </w:pPr>
    </w:p>
    <w:p w:rsidR="00927034" w:rsidRPr="006E36CE" w:rsidRDefault="00927034" w:rsidP="00927034">
      <w:pPr>
        <w:pStyle w:val="Bodytext20"/>
        <w:shd w:val="clear" w:color="auto" w:fill="auto"/>
        <w:tabs>
          <w:tab w:val="left" w:pos="5935"/>
        </w:tabs>
        <w:spacing w:line="310" w:lineRule="auto"/>
        <w:ind w:left="140"/>
        <w:jc w:val="both"/>
        <w:rPr>
          <w:rFonts w:ascii="Times New Roman" w:hAnsi="Times New Roman"/>
          <w:b/>
          <w:bCs/>
          <w:sz w:val="24"/>
          <w:szCs w:val="24"/>
        </w:rPr>
      </w:pPr>
    </w:p>
    <w:p w:rsidR="00927034" w:rsidRDefault="00927034" w:rsidP="00927034">
      <w:pPr>
        <w:pStyle w:val="Bodytext20"/>
        <w:shd w:val="clear" w:color="auto" w:fill="auto"/>
        <w:tabs>
          <w:tab w:val="left" w:pos="5935"/>
        </w:tabs>
        <w:spacing w:line="310" w:lineRule="auto"/>
        <w:ind w:left="140"/>
        <w:jc w:val="both"/>
        <w:rPr>
          <w:rFonts w:ascii="Times New Roman" w:hAnsi="Times New Roman"/>
          <w:b/>
          <w:bCs/>
          <w:sz w:val="24"/>
          <w:szCs w:val="24"/>
        </w:rPr>
      </w:pPr>
    </w:p>
    <w:p w:rsidR="00927034" w:rsidRDefault="00927034" w:rsidP="00927034">
      <w:pPr>
        <w:pStyle w:val="Bodytext20"/>
        <w:shd w:val="clear" w:color="auto" w:fill="auto"/>
        <w:tabs>
          <w:tab w:val="left" w:pos="5935"/>
        </w:tabs>
        <w:spacing w:line="310" w:lineRule="auto"/>
        <w:ind w:left="140"/>
        <w:jc w:val="both"/>
        <w:rPr>
          <w:rFonts w:ascii="Times New Roman" w:hAnsi="Times New Roman"/>
          <w:b/>
          <w:bCs/>
          <w:sz w:val="24"/>
          <w:szCs w:val="24"/>
        </w:rPr>
      </w:pPr>
    </w:p>
    <w:p w:rsidR="00927034" w:rsidRPr="006E36CE" w:rsidRDefault="00927034" w:rsidP="00927034">
      <w:pPr>
        <w:pStyle w:val="Bodytext20"/>
        <w:shd w:val="clear" w:color="auto" w:fill="auto"/>
        <w:tabs>
          <w:tab w:val="left" w:pos="5935"/>
        </w:tabs>
        <w:spacing w:line="310" w:lineRule="auto"/>
        <w:ind w:left="140"/>
        <w:jc w:val="both"/>
        <w:rPr>
          <w:rFonts w:ascii="Times New Roman" w:hAnsi="Times New Roman"/>
          <w:b/>
          <w:bCs/>
          <w:sz w:val="24"/>
          <w:szCs w:val="24"/>
        </w:rPr>
      </w:pPr>
    </w:p>
    <w:p w:rsidR="00927034" w:rsidRPr="006E36CE" w:rsidRDefault="00927034" w:rsidP="00927034">
      <w:pPr>
        <w:pStyle w:val="Bodytext20"/>
        <w:shd w:val="clear" w:color="auto" w:fill="auto"/>
        <w:tabs>
          <w:tab w:val="left" w:pos="5935"/>
        </w:tabs>
        <w:spacing w:line="310" w:lineRule="auto"/>
        <w:ind w:left="140"/>
        <w:jc w:val="both"/>
        <w:rPr>
          <w:rFonts w:ascii="Times New Roman" w:hAnsi="Times New Roman"/>
          <w:b/>
          <w:bCs/>
          <w:sz w:val="24"/>
          <w:szCs w:val="24"/>
        </w:rPr>
      </w:pPr>
    </w:p>
    <w:p w:rsidR="00927034" w:rsidRPr="006E36CE" w:rsidRDefault="00927034" w:rsidP="00927034">
      <w:pPr>
        <w:pStyle w:val="Bodytext20"/>
        <w:shd w:val="clear" w:color="auto" w:fill="auto"/>
        <w:spacing w:line="240" w:lineRule="auto"/>
        <w:ind w:left="140"/>
        <w:jc w:val="both"/>
        <w:rPr>
          <w:rFonts w:ascii="Times New Roman" w:hAnsi="Times New Roman"/>
          <w:sz w:val="24"/>
          <w:szCs w:val="24"/>
        </w:rPr>
      </w:pPr>
      <w:r>
        <w:rPr>
          <w:rFonts w:ascii="Times New Roman" w:hAnsi="Times New Roman"/>
          <w:b/>
          <w:bCs/>
          <w:noProof/>
          <w:sz w:val="24"/>
          <w:szCs w:val="24"/>
        </w:rPr>
        <mc:AlternateContent>
          <mc:Choice Requires="wps">
            <w:drawing>
              <wp:anchor distT="4294967292" distB="4294967292" distL="114300" distR="114300" simplePos="0" relativeHeight="251659264" behindDoc="0" locked="0" layoutInCell="1" allowOverlap="1" wp14:anchorId="248F893B" wp14:editId="31905395">
                <wp:simplePos x="0" y="0"/>
                <wp:positionH relativeFrom="column">
                  <wp:posOffset>149860</wp:posOffset>
                </wp:positionH>
                <wp:positionV relativeFrom="paragraph">
                  <wp:posOffset>95250</wp:posOffset>
                </wp:positionV>
                <wp:extent cx="1022985" cy="0"/>
                <wp:effectExtent l="6985" t="6985" r="825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C5C052" id="_x0000_t32" coordsize="21600,21600" o:spt="32" o:oned="t" path="m,l21600,21600e" filled="f">
                <v:path arrowok="t" fillok="f" o:connecttype="none"/>
                <o:lock v:ext="edit" shapetype="t"/>
              </v:shapetype>
              <v:shape id="Straight Arrow Connector 1" o:spid="_x0000_s1026" type="#_x0000_t32" style="position:absolute;margin-left:11.8pt;margin-top:7.5pt;width:80.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8P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"/>
            </w:pict>
          </mc:Fallback>
        </mc:AlternateContent>
      </w:r>
    </w:p>
    <w:p w:rsidR="00927034" w:rsidRPr="006E36CE" w:rsidRDefault="00927034" w:rsidP="00927034">
      <w:pPr>
        <w:pStyle w:val="Bodytext20"/>
        <w:shd w:val="clear" w:color="auto" w:fill="auto"/>
        <w:spacing w:line="240" w:lineRule="auto"/>
        <w:ind w:left="140"/>
        <w:jc w:val="both"/>
        <w:rPr>
          <w:rFonts w:ascii="Times New Roman" w:hAnsi="Times New Roman"/>
          <w:sz w:val="24"/>
          <w:szCs w:val="24"/>
        </w:rPr>
      </w:pPr>
      <w:r w:rsidRPr="006E36CE">
        <w:rPr>
          <w:rFonts w:ascii="Times New Roman" w:hAnsi="Times New Roman"/>
          <w:sz w:val="24"/>
          <w:szCs w:val="24"/>
        </w:rPr>
        <w:t xml:space="preserve"> (1) Tên cơ quan kiểm tra nhà nước.</w:t>
      </w:r>
    </w:p>
    <w:p w:rsidR="002E5EA0" w:rsidRDefault="002E5EA0" w:rsidP="00927034"/>
    <w:sectPr w:rsidR="002E5EA0" w:rsidSect="00927034">
      <w:footerReference w:type="default" r:id="rId7"/>
      <w:pgSz w:w="11907" w:h="16840" w:code="9"/>
      <w:pgMar w:top="1098" w:right="1135" w:bottom="1135" w:left="1701" w:header="720" w:footer="691" w:gutter="0"/>
      <w:cols w:space="720"/>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D1E" w:rsidRDefault="00560D1E" w:rsidP="00927034">
      <w:r>
        <w:separator/>
      </w:r>
    </w:p>
  </w:endnote>
  <w:endnote w:type="continuationSeparator" w:id="0">
    <w:p w:rsidR="00560D1E" w:rsidRDefault="00560D1E" w:rsidP="0092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84408"/>
      <w:docPartObj>
        <w:docPartGallery w:val="Page Numbers (Bottom of Page)"/>
        <w:docPartUnique/>
      </w:docPartObj>
    </w:sdtPr>
    <w:sdtEndPr>
      <w:rPr>
        <w:noProof/>
      </w:rPr>
    </w:sdtEndPr>
    <w:sdtContent>
      <w:p w:rsidR="00927034" w:rsidRDefault="00927034">
        <w:pPr>
          <w:pStyle w:val="Footer"/>
          <w:jc w:val="right"/>
        </w:pPr>
        <w:r>
          <w:fldChar w:fldCharType="begin"/>
        </w:r>
        <w:r>
          <w:instrText xml:space="preserve"> PAGE   \* MERGEFORMAT </w:instrText>
        </w:r>
        <w:r>
          <w:fldChar w:fldCharType="separate"/>
        </w:r>
        <w:r w:rsidR="00A45084">
          <w:rPr>
            <w:noProof/>
          </w:rPr>
          <w:t>1</w:t>
        </w:r>
        <w:r>
          <w:rPr>
            <w:noProof/>
          </w:rPr>
          <w:fldChar w:fldCharType="end"/>
        </w:r>
      </w:p>
    </w:sdtContent>
  </w:sdt>
  <w:p w:rsidR="00927034" w:rsidRDefault="00927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D1E" w:rsidRDefault="00560D1E" w:rsidP="00927034">
      <w:r>
        <w:separator/>
      </w:r>
    </w:p>
  </w:footnote>
  <w:footnote w:type="continuationSeparator" w:id="0">
    <w:p w:rsidR="00560D1E" w:rsidRDefault="00560D1E" w:rsidP="00927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775FB"/>
    <w:multiLevelType w:val="hybridMultilevel"/>
    <w:tmpl w:val="FB7438A0"/>
    <w:lvl w:ilvl="0" w:tplc="0409000F">
      <w:start w:val="1"/>
      <w:numFmt w:val="decimal"/>
      <w:lvlText w:val="%1."/>
      <w:lvlJc w:val="left"/>
      <w:pPr>
        <w:ind w:left="1789" w:hanging="360"/>
      </w:p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0409000F">
      <w:start w:val="1"/>
      <w:numFmt w:val="decimal"/>
      <w:lvlText w:val="%4."/>
      <w:lvlJc w:val="left"/>
      <w:pPr>
        <w:ind w:left="3949" w:hanging="360"/>
      </w:pPr>
    </w:lvl>
    <w:lvl w:ilvl="4" w:tplc="04090019">
      <w:start w:val="1"/>
      <w:numFmt w:val="lowerLetter"/>
      <w:lvlText w:val="%5."/>
      <w:lvlJc w:val="left"/>
      <w:pPr>
        <w:ind w:left="4669" w:hanging="360"/>
      </w:pPr>
    </w:lvl>
    <w:lvl w:ilvl="5" w:tplc="0409001B">
      <w:start w:val="1"/>
      <w:numFmt w:val="lowerRoman"/>
      <w:lvlText w:val="%6."/>
      <w:lvlJc w:val="right"/>
      <w:pPr>
        <w:ind w:left="5389" w:hanging="180"/>
      </w:pPr>
    </w:lvl>
    <w:lvl w:ilvl="6" w:tplc="0409000F">
      <w:start w:val="1"/>
      <w:numFmt w:val="decimal"/>
      <w:lvlText w:val="%7."/>
      <w:lvlJc w:val="left"/>
      <w:pPr>
        <w:ind w:left="6109" w:hanging="360"/>
      </w:pPr>
    </w:lvl>
    <w:lvl w:ilvl="7" w:tplc="04090019">
      <w:start w:val="1"/>
      <w:numFmt w:val="lowerLetter"/>
      <w:lvlText w:val="%8."/>
      <w:lvlJc w:val="left"/>
      <w:pPr>
        <w:ind w:left="6829" w:hanging="360"/>
      </w:pPr>
    </w:lvl>
    <w:lvl w:ilvl="8" w:tplc="0409001B">
      <w:start w:val="1"/>
      <w:numFmt w:val="lowerRoman"/>
      <w:lvlText w:val="%9."/>
      <w:lvlJc w:val="right"/>
      <w:pPr>
        <w:ind w:left="754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321"/>
  <w:drawingGridVerticalSpacing w:val="43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34"/>
    <w:rsid w:val="002E5EA0"/>
    <w:rsid w:val="00560D1E"/>
    <w:rsid w:val="00927034"/>
    <w:rsid w:val="00A45084"/>
    <w:rsid w:val="00E03F86"/>
    <w:rsid w:val="00E6221C"/>
    <w:rsid w:val="00ED5235"/>
    <w:rsid w:val="00F9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8FBF3-73B9-4426-A961-6D5C5EA1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0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7034"/>
    <w:pPr>
      <w:jc w:val="center"/>
    </w:pPr>
    <w:rPr>
      <w:rFonts w:ascii=".VnTime" w:hAnsi=".VnTime"/>
      <w:sz w:val="28"/>
      <w:szCs w:val="20"/>
      <w:lang w:val="x-none" w:eastAsia="x-none"/>
    </w:rPr>
  </w:style>
  <w:style w:type="character" w:customStyle="1" w:styleId="BodyTextChar">
    <w:name w:val="Body Text Char"/>
    <w:basedOn w:val="DefaultParagraphFont"/>
    <w:link w:val="BodyText"/>
    <w:rsid w:val="00927034"/>
    <w:rPr>
      <w:rFonts w:ascii=".VnTime" w:eastAsia="Times New Roman" w:hAnsi=".VnTime" w:cs="Times New Roman"/>
      <w:sz w:val="28"/>
      <w:szCs w:val="20"/>
      <w:lang w:val="x-none" w:eastAsia="x-none"/>
    </w:rPr>
  </w:style>
  <w:style w:type="character" w:customStyle="1" w:styleId="Bodytext2">
    <w:name w:val="Body text (2)_"/>
    <w:link w:val="Bodytext20"/>
    <w:rsid w:val="00927034"/>
    <w:rPr>
      <w:rFonts w:eastAsia="Times New Roman"/>
      <w:shd w:val="clear" w:color="auto" w:fill="FFFFFF"/>
    </w:rPr>
  </w:style>
  <w:style w:type="paragraph" w:customStyle="1" w:styleId="Bodytext20">
    <w:name w:val="Body text (2)"/>
    <w:basedOn w:val="Normal"/>
    <w:link w:val="Bodytext2"/>
    <w:rsid w:val="00927034"/>
    <w:pPr>
      <w:widowControl w:val="0"/>
      <w:shd w:val="clear" w:color="auto" w:fill="FFFFFF"/>
      <w:spacing w:line="266" w:lineRule="auto"/>
      <w:ind w:left="460"/>
    </w:pPr>
    <w:rPr>
      <w:rFonts w:asciiTheme="minorHAnsi" w:hAnsiTheme="minorHAnsi" w:cstheme="minorBidi"/>
      <w:sz w:val="22"/>
      <w:szCs w:val="22"/>
    </w:rPr>
  </w:style>
  <w:style w:type="paragraph" w:styleId="Header">
    <w:name w:val="header"/>
    <w:basedOn w:val="Normal"/>
    <w:link w:val="HeaderChar"/>
    <w:uiPriority w:val="99"/>
    <w:unhideWhenUsed/>
    <w:rsid w:val="00927034"/>
    <w:pPr>
      <w:tabs>
        <w:tab w:val="center" w:pos="4680"/>
        <w:tab w:val="right" w:pos="9360"/>
      </w:tabs>
    </w:pPr>
  </w:style>
  <w:style w:type="character" w:customStyle="1" w:styleId="HeaderChar">
    <w:name w:val="Header Char"/>
    <w:basedOn w:val="DefaultParagraphFont"/>
    <w:link w:val="Header"/>
    <w:uiPriority w:val="99"/>
    <w:rsid w:val="009270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7034"/>
    <w:pPr>
      <w:tabs>
        <w:tab w:val="center" w:pos="4680"/>
        <w:tab w:val="right" w:pos="9360"/>
      </w:tabs>
    </w:pPr>
  </w:style>
  <w:style w:type="character" w:customStyle="1" w:styleId="FooterChar">
    <w:name w:val="Footer Char"/>
    <w:basedOn w:val="DefaultParagraphFont"/>
    <w:link w:val="Footer"/>
    <w:uiPriority w:val="99"/>
    <w:rsid w:val="009270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DELL</cp:lastModifiedBy>
  <cp:revision>2</cp:revision>
  <dcterms:created xsi:type="dcterms:W3CDTF">2020-03-11T02:34:00Z</dcterms:created>
  <dcterms:modified xsi:type="dcterms:W3CDTF">2020-03-11T02:34:00Z</dcterms:modified>
</cp:coreProperties>
</file>